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4C526D6">
      <w:pPr>
        <w:pStyle w:val="style0"/>
        <w:rPr/>
      </w:pPr>
      <w:bookmarkStart w:id="0" w:name="_GoBack"/>
      <w:bookmarkEnd w:id="0"/>
      <w:r>
        <w:t>一、信长假死前的异常</w:t>
      </w:r>
    </w:p>
    <w:p w14:paraId="C687AD73">
      <w:pPr>
        <w:pStyle w:val="style0"/>
        <w:rPr/>
      </w:pPr>
      <w:r>
        <w:t>1.棋局是临时召开的，平时对公卿贵族都不过多恭敬的信长却患上礼服，在挑选礼服上花费不少时间和精力，就连关系密切的森兰丸都不能待在里面。</w:t>
      </w:r>
    </w:p>
    <w:p w14:paraId="58D8A531">
      <w:pPr>
        <w:pStyle w:val="style0"/>
        <w:rPr/>
      </w:pPr>
      <w:r>
        <w:t>解释：提前得知叛乱消息，设计的脱身之法需要穿宽松华丽的服饰，棋局为穿上和服及其配套的礼服外套找到合理的借口。</w:t>
      </w:r>
    </w:p>
    <w:p w14:paraId="4B04CCAC">
      <w:pPr>
        <w:pStyle w:val="style0"/>
        <w:rPr/>
      </w:pPr>
      <w:r>
        <w:t>2.棋局进行期间，信长给鹿盐递过几次纸巾都被推开，但棋手对弈时需保持高度专注，自然不会分散精力去擦汗，与鹿盐对弈过的信长应该知道这点，而他自己能看出明显的焦急情绪。</w:t>
      </w:r>
    </w:p>
    <w:p w14:paraId="85EA60B9">
      <w:pPr>
        <w:pStyle w:val="style0"/>
        <w:rPr/>
      </w:pPr>
      <w:r>
        <w:t>解释：结合前面提到的脱身之法，即在宽大的礼服外套内装下信长和影武者，49岁的信长身高应该会萎缩一截但鹿盐见他依旧挺拔，被遮挡的具体身材下是两个人贴身的配合，头颅以上为信长本人，以下为影武者，脖颈衔接处后面的信长前倾前面的影武者后仰，掌握信长习惯的影武者在走路和表现上模仿得很像。感受到信长流出的汗水，影武者递纸巾是想给信长大人擦汗，但他没注意到，他们约定的暗号只有简单的走动之类的。在森兰丸来告知某个消息后，信长借助精妙的三劫循环提议和棋，早点结束对局回到内室。</w:t>
      </w:r>
    </w:p>
    <w:p w14:paraId="F81399F6">
      <w:pPr>
        <w:pStyle w:val="style0"/>
        <w:rPr/>
      </w:pPr>
      <w:r>
        <w:t>二、信长假死阶段的异常</w:t>
      </w:r>
    </w:p>
    <w:p w14:paraId="F93743E9">
      <w:pPr>
        <w:pStyle w:val="style0"/>
        <w:rPr/>
      </w:pPr>
      <w:r>
        <w:t>在和泉他们进来前鹿盐就听到内室响起的斥责之声，和泉进入内室时站好位的信长和森兰丸，还有头盔被取下、扎紧脖颈处的南蛮具足，从死去的头颅中传出信长的声音。</w:t>
      </w:r>
    </w:p>
    <w:p w14:paraId="EB0BFD94">
      <w:pPr>
        <w:pStyle w:val="style0"/>
        <w:rPr/>
      </w:pPr>
      <w:r>
        <w:t>解释：信长的南蛮顾问会模仿两个人的声音，能做到不张嘴就发出声音，从死去头颅的嘴唇未动却出声来看另一个模仿的声音为信长的。和泉听到的声音确实是从具足手捧的头颅中传出，说明南蛮顾问当时藏在具足中，脖颈处扎紧让不知情的人看不出里面藏着人，没有头盔的包裹声音听起来更真实，配合完成信长的假死之计，之前鹿盐听到的斥责之声为信长示范好让顾问模仿的声音。冤魂的声音让进来的叛军不敢看那颗头颅，喷溅出的血液也沾到脸上，长相存在细微差异的影武者没被发现，善后的大火焚烧掉尸身，更不可能证明死去的人是谁。</w:t>
      </w:r>
    </w:p>
    <w:p w14:paraId="F2D5C7A3">
      <w:pPr>
        <w:pStyle w:val="style0"/>
        <w:rPr/>
      </w:pPr>
      <w:r>
        <w:t>三、假死手法</w:t>
      </w:r>
    </w:p>
    <w:p w14:paraId="E75C0800">
      <w:pPr>
        <w:pStyle w:val="style0"/>
        <w:rPr/>
      </w:pPr>
      <w:r>
        <w:t>线索梳理：内室入口的门较窄小，是面向西面的半透明纸拉门，光源从西边远端的墙壁边的纸灯发出，从外面的纸门看将影子拉得修长，西边存在一截不能被照到纸门上的地方；森兰丸现在比信长更高大；信长两鬓有白发，南蛮顾问会木偶戏，木偶戏要用傀儡丝；信长吼过背叛他的和泉一行人后，他们在门外保持着跪姿，与跪坐的信长视线差不多齐平</w:t>
      </w:r>
    </w:p>
    <w:p w14:paraId="490A6D81">
      <w:pPr>
        <w:pStyle w:val="style0"/>
        <w:rPr/>
      </w:pPr>
      <w:r>
        <w:t>换人手法：转身前整理衣服示意背后的信长动作同步，在森兰丸从后走过去时借助他的遮挡，信长离开礼服外套，从西边不显示在纸门上的地方弯腰躲进黑色屏风，影武者脑袋冒出，完成切腹自尽的流程，最后高声朗诵的诗句为信长本人所念，声音环绕难以分清声源，随后从窗户离开。传言中信长腿部负伤，实则受伤的是影武者，所以信长的动作依旧敏捷。斩头时喷溅出的血液肯定撒到纸门上了，投影受到更大面积的遮挡。</w:t>
      </w:r>
    </w:p>
    <w:p w14:paraId="84A241BA">
      <w:pPr>
        <w:pStyle w:val="style0"/>
        <w:rPr/>
      </w:pPr>
      <w:r>
        <w:t>头颅飞行手法：白色的傀儡丝缠绕在影武者的头和手上，并穿过和服从地上的遮挡物下与具足中的顾问相连。头断头身体仍会执行几秒未完成的动作，影武者展开的手是为了释放手上的傀儡丝，让顾问及时把头颅拉到具足的手上。</w:t>
      </w:r>
    </w:p>
    <w:p w14:paraId="6A8DD452">
      <w:pPr>
        <w:pStyle w:val="style0"/>
        <w:rPr/>
      </w:pPr>
      <w:r>
        <w:t>所以死去的人是信长的影武者。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1233</Words>
  <Characters>1236</Characters>
  <Application>WPS Office</Application>
  <Paragraphs>13</Paragraphs>
  <CharactersWithSpaces>1236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2025-08-02T10:53:57Z</dcterms:created>
  <dc:creator>21051182C</dc:creator>
  <lastModifiedBy>21051182C</lastModifiedBy>
  <dcterms:modified xsi:type="dcterms:W3CDTF">2025-08-02T10:54:36Z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172768152d85418694ed7e2e8b34208b_21</vt:lpwstr>
  </property>
</Properties>
</file>