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09BB98">
      <w:pPr>
        <w:widowControl w:val="0"/>
        <w:numPr>
          <w:numId w:val="0"/>
        </w:numPr>
        <w:tabs>
          <w:tab w:val="left" w:pos="312"/>
        </w:tabs>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将跑路贯彻到底第一题作答</w:t>
      </w:r>
    </w:p>
    <w:p w14:paraId="397B1A7D">
      <w:pPr>
        <w:widowControl w:val="0"/>
        <w:numPr>
          <w:numId w:val="0"/>
        </w:numPr>
        <w:tabs>
          <w:tab w:val="left" w:pos="312"/>
        </w:tabs>
        <w:jc w:val="both"/>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队员1：闪购 2373291294</w:t>
      </w:r>
    </w:p>
    <w:p w14:paraId="3F3D5181">
      <w:pPr>
        <w:widowControl w:val="0"/>
        <w:numPr>
          <w:numId w:val="0"/>
        </w:numPr>
        <w:tabs>
          <w:tab w:val="left" w:pos="312"/>
        </w:tabs>
        <w:jc w:val="both"/>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队员2：饿了么 2097823914</w:t>
      </w:r>
    </w:p>
    <w:p w14:paraId="223D312C">
      <w:pPr>
        <w:widowControl w:val="0"/>
        <w:numPr>
          <w:numId w:val="0"/>
        </w:numPr>
        <w:tabs>
          <w:tab w:val="left" w:pos="312"/>
        </w:tabs>
        <w:jc w:val="both"/>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队员3：美团 1913436634</w:t>
      </w:r>
    </w:p>
    <w:p w14:paraId="5885AFD7">
      <w:pPr>
        <w:widowControl w:val="0"/>
        <w:numPr>
          <w:numId w:val="0"/>
        </w:numPr>
        <w:tabs>
          <w:tab w:val="left" w:pos="312"/>
        </w:tabs>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解答篇中</w:t>
      </w:r>
      <w:r>
        <w:rPr>
          <w:rFonts w:hint="eastAsia" w:ascii="仿宋" w:hAnsi="仿宋" w:eastAsia="仿宋" w:cs="仿宋"/>
          <w:color w:val="FF0000"/>
          <w:sz w:val="24"/>
          <w:szCs w:val="24"/>
          <w:lang w:val="en-US" w:eastAsia="zh-CN"/>
        </w:rPr>
        <w:t>结论</w:t>
      </w:r>
      <w:r>
        <w:rPr>
          <w:rFonts w:hint="eastAsia" w:ascii="仿宋" w:hAnsi="仿宋" w:eastAsia="仿宋" w:cs="仿宋"/>
          <w:sz w:val="24"/>
          <w:szCs w:val="24"/>
          <w:lang w:val="en-US" w:eastAsia="zh-CN"/>
        </w:rPr>
        <w:t>内容将由</w:t>
      </w:r>
      <w:r>
        <w:rPr>
          <w:rFonts w:hint="eastAsia" w:ascii="仿宋" w:hAnsi="仿宋" w:eastAsia="仿宋" w:cs="仿宋"/>
          <w:color w:val="FF0000"/>
          <w:sz w:val="24"/>
          <w:szCs w:val="24"/>
          <w:lang w:val="en-US" w:eastAsia="zh-CN"/>
        </w:rPr>
        <w:t>红色部分</w:t>
      </w:r>
      <w:r>
        <w:rPr>
          <w:rFonts w:hint="eastAsia" w:ascii="仿宋" w:hAnsi="仿宋" w:eastAsia="仿宋" w:cs="仿宋"/>
          <w:sz w:val="24"/>
          <w:szCs w:val="24"/>
          <w:lang w:val="en-US" w:eastAsia="zh-CN"/>
        </w:rPr>
        <w:t>表示，</w:t>
      </w:r>
      <w:r>
        <w:rPr>
          <w:rFonts w:hint="eastAsia" w:ascii="仿宋" w:hAnsi="仿宋" w:eastAsia="仿宋" w:cs="仿宋"/>
          <w:color w:val="2E54A1" w:themeColor="accent1" w:themeShade="BF"/>
          <w:sz w:val="24"/>
          <w:szCs w:val="24"/>
          <w:lang w:val="en-US" w:eastAsia="zh-CN"/>
        </w:rPr>
        <w:t>【原文】</w:t>
      </w:r>
      <w:r>
        <w:rPr>
          <w:rFonts w:hint="eastAsia" w:ascii="仿宋" w:hAnsi="仿宋" w:eastAsia="仿宋" w:cs="仿宋"/>
          <w:sz w:val="24"/>
          <w:szCs w:val="24"/>
          <w:lang w:val="en-US" w:eastAsia="zh-CN"/>
        </w:rPr>
        <w:t>以及</w:t>
      </w:r>
      <w:r>
        <w:rPr>
          <w:rFonts w:hint="eastAsia" w:ascii="仿宋" w:hAnsi="仿宋" w:eastAsia="仿宋" w:cs="仿宋"/>
          <w:color w:val="2E54A1" w:themeColor="accent1" w:themeShade="BF"/>
          <w:sz w:val="24"/>
          <w:szCs w:val="24"/>
          <w:lang w:val="en-US" w:eastAsia="zh-CN"/>
        </w:rPr>
        <w:t>推断过程</w:t>
      </w:r>
      <w:r>
        <w:rPr>
          <w:rFonts w:hint="eastAsia" w:ascii="仿宋" w:hAnsi="仿宋" w:eastAsia="仿宋" w:cs="仿宋"/>
          <w:sz w:val="24"/>
          <w:szCs w:val="24"/>
          <w:lang w:val="en-US" w:eastAsia="zh-CN"/>
        </w:rPr>
        <w:t>将由</w:t>
      </w:r>
      <w:r>
        <w:rPr>
          <w:rFonts w:hint="eastAsia" w:ascii="仿宋" w:hAnsi="仿宋" w:eastAsia="仿宋" w:cs="仿宋"/>
          <w:color w:val="2E54A1" w:themeColor="accent1" w:themeShade="BF"/>
          <w:sz w:val="24"/>
          <w:szCs w:val="24"/>
          <w:lang w:val="en-US" w:eastAsia="zh-CN"/>
        </w:rPr>
        <w:t>蓝色部分</w:t>
      </w:r>
      <w:r>
        <w:rPr>
          <w:rFonts w:hint="eastAsia" w:ascii="仿宋" w:hAnsi="仿宋" w:eastAsia="仿宋" w:cs="仿宋"/>
          <w:sz w:val="24"/>
          <w:szCs w:val="24"/>
          <w:lang w:val="en-US" w:eastAsia="zh-CN"/>
        </w:rPr>
        <w:t>表示。</w:t>
      </w:r>
    </w:p>
    <w:p w14:paraId="7905A948">
      <w:pPr>
        <w:widowControl w:val="0"/>
        <w:numPr>
          <w:numId w:val="0"/>
        </w:numPr>
        <w:tabs>
          <w:tab w:val="left" w:pos="312"/>
        </w:tabs>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一．内室硬件推测：内殿的和室中有镜子。且</w:t>
      </w:r>
      <w:r>
        <w:rPr>
          <w:rFonts w:hint="eastAsia" w:ascii="仿宋" w:hAnsi="仿宋" w:eastAsia="仿宋" w:cs="仿宋"/>
          <w:color w:val="FF0000"/>
          <w:sz w:val="24"/>
          <w:szCs w:val="24"/>
          <w:lang w:val="en-US" w:eastAsia="zh-CN"/>
        </w:rPr>
        <w:t>织田信长所在的内室中有两面镜子</w:t>
      </w:r>
      <w:r>
        <w:rPr>
          <w:rFonts w:hint="eastAsia" w:ascii="仿宋" w:hAnsi="仿宋" w:eastAsia="仿宋" w:cs="仿宋"/>
          <w:sz w:val="24"/>
          <w:szCs w:val="24"/>
          <w:lang w:val="en-US" w:eastAsia="zh-CN"/>
        </w:rPr>
        <w:t>。</w:t>
      </w:r>
      <w:r>
        <w:rPr>
          <w:rFonts w:hint="eastAsia" w:ascii="仿宋" w:hAnsi="仿宋" w:eastAsia="仿宋" w:cs="仿宋"/>
          <w:color w:val="0070C0"/>
          <w:sz w:val="24"/>
          <w:szCs w:val="24"/>
          <w:lang w:val="en-US" w:eastAsia="zh-CN"/>
        </w:rPr>
        <w:t>【</w:t>
      </w:r>
      <w:r>
        <w:rPr>
          <w:rFonts w:hint="eastAsia" w:ascii="仿宋" w:hAnsi="仿宋" w:eastAsia="仿宋" w:cs="仿宋"/>
          <w:color w:val="0070C0"/>
          <w:sz w:val="24"/>
          <w:szCs w:val="24"/>
        </w:rPr>
        <w:t>信长大人后日要前往觐见天皇，正独自在内室试穿礼服</w:t>
      </w:r>
      <w:r>
        <w:rPr>
          <w:rFonts w:hint="default" w:ascii="仿宋" w:hAnsi="仿宋" w:eastAsia="仿宋" w:cs="仿宋"/>
          <w:color w:val="0070C0"/>
          <w:sz w:val="24"/>
          <w:szCs w:val="24"/>
          <w:lang w:val="en-US"/>
        </w:rPr>
        <w:t>。</w:t>
      </w:r>
      <w:r>
        <w:rPr>
          <w:rFonts w:hint="eastAsia" w:ascii="仿宋" w:hAnsi="仿宋" w:eastAsia="仿宋" w:cs="仿宋"/>
          <w:color w:val="0070C0"/>
          <w:sz w:val="24"/>
          <w:szCs w:val="24"/>
        </w:rPr>
        <w:t>据说信长大人发现几套礼服背上的花纹穿在身上后一个比一个难看</w:t>
      </w:r>
      <w:r>
        <w:rPr>
          <w:rFonts w:hint="eastAsia" w:ascii="仿宋" w:hAnsi="仿宋" w:eastAsia="仿宋" w:cs="仿宋"/>
          <w:color w:val="0070C0"/>
          <w:sz w:val="24"/>
          <w:szCs w:val="24"/>
          <w:lang w:val="en-US" w:eastAsia="zh-CN"/>
        </w:rPr>
        <w:t>】</w:t>
      </w:r>
      <w:r>
        <w:rPr>
          <w:rFonts w:hint="eastAsia" w:ascii="仿宋" w:hAnsi="仿宋" w:eastAsia="仿宋" w:cs="仿宋"/>
          <w:sz w:val="24"/>
          <w:szCs w:val="24"/>
          <w:lang w:val="en-US" w:eastAsia="zh-CN"/>
        </w:rPr>
        <w:t>，“独自”“背后的花纹”“穿在身上”也就是说此时的织田信长一个人能看到自己的背后，能够借助的东西自然是镜子，而且</w:t>
      </w:r>
      <w:r>
        <w:rPr>
          <w:rFonts w:hint="eastAsia" w:ascii="仿宋" w:hAnsi="仿宋" w:eastAsia="仿宋" w:cs="仿宋"/>
          <w:color w:val="FF0000"/>
          <w:sz w:val="24"/>
          <w:szCs w:val="24"/>
          <w:lang w:val="en-US" w:eastAsia="zh-CN"/>
        </w:rPr>
        <w:t>一定是两面镜子，前后各一</w:t>
      </w:r>
      <w:r>
        <w:rPr>
          <w:rFonts w:hint="eastAsia" w:ascii="仿宋" w:hAnsi="仿宋" w:eastAsia="仿宋" w:cs="仿宋"/>
          <w:sz w:val="24"/>
          <w:szCs w:val="24"/>
          <w:lang w:val="en-US" w:eastAsia="zh-CN"/>
        </w:rPr>
        <w:t>。第一面镜子位于门侧墙壁上，如图所示。</w:t>
      </w:r>
    </w:p>
    <w:p w14:paraId="236539DE">
      <w:pPr>
        <w:widowControl w:val="0"/>
        <w:numPr>
          <w:numId w:val="0"/>
        </w:numPr>
        <w:tabs>
          <w:tab w:val="left" w:pos="312"/>
        </w:tabs>
        <w:jc w:val="both"/>
        <w:rPr>
          <w:rFonts w:ascii="宋体" w:hAnsi="宋体" w:eastAsia="宋体" w:cs="宋体"/>
          <w:sz w:val="24"/>
          <w:szCs w:val="24"/>
        </w:rPr>
      </w:pPr>
      <w:r>
        <w:rPr>
          <w:rFonts w:ascii="宋体" w:hAnsi="宋体" w:eastAsia="宋体" w:cs="宋体"/>
          <w:sz w:val="24"/>
          <w:szCs w:val="24"/>
        </w:rPr>
        <w:drawing>
          <wp:inline distT="0" distB="0" distL="114300" distR="114300">
            <wp:extent cx="2235200" cy="2193925"/>
            <wp:effectExtent l="0" t="0" r="5080" b="63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2235200" cy="2193925"/>
                    </a:xfrm>
                    <a:prstGeom prst="rect">
                      <a:avLst/>
                    </a:prstGeom>
                    <a:noFill/>
                    <a:ln w="9525">
                      <a:noFill/>
                    </a:ln>
                  </pic:spPr>
                </pic:pic>
              </a:graphicData>
            </a:graphic>
          </wp:inline>
        </w:drawing>
      </w:r>
    </w:p>
    <w:p w14:paraId="75E6B2A0">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鹿盐利玄手札：</w:t>
      </w:r>
      <w:r>
        <w:rPr>
          <w:rFonts w:hint="eastAsia" w:ascii="宋体" w:hAnsi="宋体" w:eastAsia="宋体" w:cs="宋体"/>
          <w:color w:val="0070C0"/>
          <w:sz w:val="24"/>
          <w:szCs w:val="24"/>
          <w:lang w:eastAsia="zh-CN"/>
        </w:rPr>
        <w:t>【</w:t>
      </w:r>
      <w:r>
        <w:rPr>
          <w:rFonts w:hint="eastAsia" w:ascii="仿宋" w:hAnsi="仿宋" w:eastAsia="仿宋" w:cs="仿宋"/>
          <w:color w:val="0070C0"/>
          <w:sz w:val="24"/>
          <w:szCs w:val="24"/>
        </w:rPr>
        <w:t>我刚想仔细看看信长大人内室中的情况，</w:t>
      </w:r>
      <w:r>
        <w:rPr>
          <w:rFonts w:hint="eastAsia" w:ascii="仿宋" w:hAnsi="仿宋" w:eastAsia="仿宋" w:cs="仿宋"/>
          <w:color w:val="0070C0"/>
          <w:sz w:val="24"/>
          <w:szCs w:val="24"/>
          <w:lang w:eastAsia="zh-CN"/>
        </w:rPr>
        <w:t>就</w:t>
      </w:r>
      <w:r>
        <w:rPr>
          <w:rFonts w:hint="eastAsia" w:ascii="仿宋" w:hAnsi="仿宋" w:eastAsia="仿宋" w:cs="仿宋"/>
          <w:color w:val="0070C0"/>
          <w:sz w:val="24"/>
          <w:szCs w:val="24"/>
        </w:rPr>
        <w:t>感觉一阵凉风从我身后的窗户处袭来，划着我的耳边经过，随后传来的啪啪的碎裂声则让我瞬间清醒了过来</w:t>
      </w:r>
      <w:r>
        <w:rPr>
          <w:rFonts w:hint="eastAsia" w:ascii="宋体" w:hAnsi="宋体" w:eastAsia="宋体" w:cs="宋体"/>
          <w:color w:val="0070C0"/>
          <w:sz w:val="24"/>
          <w:szCs w:val="24"/>
          <w:lang w:eastAsia="zh-CN"/>
        </w:rPr>
        <w:t>】</w:t>
      </w:r>
      <w:r>
        <w:rPr>
          <w:rFonts w:hint="eastAsia" w:ascii="宋体" w:hAnsi="宋体" w:eastAsia="宋体" w:cs="宋体"/>
          <w:sz w:val="24"/>
          <w:szCs w:val="24"/>
          <w:lang w:val="en-US" w:eastAsia="zh-CN"/>
        </w:rPr>
        <w:t>此处有两个线索。1.破窗时没有声音，说明窗户不是玻璃的，很可能和门一样，是纸糊的。2.破窗后有什么东西被打碎了，从窗户到鹿盐利玄的耳边这条线最终到达的位置是门侧的墙上，那么</w:t>
      </w:r>
      <w:r>
        <w:rPr>
          <w:rFonts w:hint="eastAsia" w:ascii="宋体" w:hAnsi="宋体" w:eastAsia="宋体" w:cs="宋体"/>
          <w:color w:val="FF0000"/>
          <w:sz w:val="24"/>
          <w:szCs w:val="24"/>
          <w:lang w:val="en-US" w:eastAsia="zh-CN"/>
        </w:rPr>
        <w:t>镜子理所应当的就在这个位置</w:t>
      </w:r>
      <w:r>
        <w:rPr>
          <w:rFonts w:hint="eastAsia" w:ascii="宋体" w:hAnsi="宋体" w:eastAsia="宋体" w:cs="宋体"/>
          <w:sz w:val="24"/>
          <w:szCs w:val="24"/>
          <w:lang w:val="en-US" w:eastAsia="zh-CN"/>
        </w:rPr>
        <w:t>，我们称为镜子1。此处埋下一处伏笔，后续</w:t>
      </w:r>
      <w:r>
        <w:rPr>
          <w:rFonts w:hint="eastAsia" w:ascii="宋体" w:hAnsi="宋体" w:eastAsia="宋体" w:cs="宋体"/>
          <w:color w:val="FF0000"/>
          <w:sz w:val="24"/>
          <w:szCs w:val="24"/>
          <w:lang w:val="en-US" w:eastAsia="zh-CN"/>
        </w:rPr>
        <w:t>鹿盐利玄的脚很有可能是在自己的和室中被镜子的碎片扎破的</w:t>
      </w:r>
      <w:r>
        <w:rPr>
          <w:rFonts w:hint="eastAsia" w:ascii="宋体" w:hAnsi="宋体" w:eastAsia="宋体" w:cs="宋体"/>
          <w:sz w:val="24"/>
          <w:szCs w:val="24"/>
          <w:lang w:val="en-US" w:eastAsia="zh-CN"/>
        </w:rPr>
        <w:t>。那么内室中另一面镜子，村上和泉手札：</w:t>
      </w:r>
      <w:r>
        <w:rPr>
          <w:rFonts w:hint="eastAsia" w:ascii="宋体" w:hAnsi="宋体" w:eastAsia="宋体" w:cs="宋体"/>
          <w:color w:val="2E54A1" w:themeColor="accent1" w:themeShade="BF"/>
          <w:sz w:val="24"/>
          <w:szCs w:val="24"/>
          <w:lang w:val="en-US" w:eastAsia="zh-CN"/>
        </w:rPr>
        <w:t>【</w:t>
      </w:r>
      <w:r>
        <w:rPr>
          <w:rFonts w:hint="eastAsia" w:ascii="仿宋" w:hAnsi="仿宋" w:eastAsia="仿宋" w:cs="仿宋"/>
          <w:color w:val="2E54A1" w:themeColor="accent1" w:themeShade="BF"/>
          <w:sz w:val="24"/>
          <w:szCs w:val="24"/>
        </w:rPr>
        <w:t>森兰丸身后约1米的距离处，有一个半人高的漆黑屏风</w:t>
      </w:r>
      <w:r>
        <w:rPr>
          <w:rFonts w:hint="eastAsia" w:ascii="宋体" w:hAnsi="宋体" w:eastAsia="宋体" w:cs="宋体"/>
          <w:color w:val="2E54A1" w:themeColor="accent1" w:themeShade="BF"/>
          <w:sz w:val="24"/>
          <w:szCs w:val="24"/>
          <w:lang w:val="en-US" w:eastAsia="zh-CN"/>
        </w:rPr>
        <w:t>】</w:t>
      </w:r>
      <w:r>
        <w:rPr>
          <w:rFonts w:hint="eastAsia" w:ascii="宋体" w:hAnsi="宋体" w:eastAsia="宋体" w:cs="宋体"/>
          <w:color w:val="FF0000"/>
          <w:sz w:val="24"/>
          <w:szCs w:val="24"/>
          <w:lang w:val="en-US" w:eastAsia="zh-CN"/>
        </w:rPr>
        <w:t>这里的屏风应该就是是镜子，而且是镜子的背面</w:t>
      </w:r>
      <w:r>
        <w:rPr>
          <w:rFonts w:hint="eastAsia" w:ascii="宋体" w:hAnsi="宋体" w:eastAsia="宋体" w:cs="宋体"/>
          <w:sz w:val="24"/>
          <w:szCs w:val="24"/>
          <w:lang w:val="en-US" w:eastAsia="zh-CN"/>
        </w:rPr>
        <w:t>，我们称为镜子2。如何判断这里的屏风（镜子2）不是原本就存在于门侧的镜子1呢？请看原文：鹿盐利玄手札：</w:t>
      </w:r>
      <w:r>
        <w:rPr>
          <w:rFonts w:hint="eastAsia" w:ascii="宋体" w:hAnsi="宋体" w:eastAsia="宋体" w:cs="宋体"/>
          <w:color w:val="2E54A1" w:themeColor="accent1" w:themeShade="BF"/>
          <w:sz w:val="24"/>
          <w:szCs w:val="24"/>
          <w:lang w:val="en-US" w:eastAsia="zh-CN"/>
        </w:rPr>
        <w:t>【</w:t>
      </w:r>
      <w:r>
        <w:rPr>
          <w:rFonts w:hint="eastAsia" w:ascii="仿宋" w:hAnsi="仿宋" w:eastAsia="仿宋" w:cs="仿宋"/>
          <w:color w:val="2E54A1" w:themeColor="accent1" w:themeShade="BF"/>
          <w:sz w:val="24"/>
          <w:szCs w:val="24"/>
        </w:rPr>
        <w:t>划着我的耳边经过，随后传来的啪啪的碎裂声</w:t>
      </w:r>
      <w:r>
        <w:rPr>
          <w:rFonts w:hint="eastAsia" w:ascii="宋体" w:hAnsi="宋体" w:eastAsia="宋体" w:cs="宋体"/>
          <w:color w:val="2E54A1" w:themeColor="accent1" w:themeShade="BF"/>
          <w:sz w:val="24"/>
          <w:szCs w:val="24"/>
          <w:lang w:val="en-US" w:eastAsia="zh-CN"/>
        </w:rPr>
        <w:t>】</w:t>
      </w:r>
      <w:r>
        <w:rPr>
          <w:rFonts w:hint="eastAsia" w:ascii="宋体" w:hAnsi="宋体" w:eastAsia="宋体" w:cs="宋体"/>
          <w:sz w:val="24"/>
          <w:szCs w:val="24"/>
          <w:lang w:val="en-US" w:eastAsia="zh-CN"/>
        </w:rPr>
        <w:t>，此前鹿盐利玄的动作是打开门迎面看到森兰丸，此处按照我们正常直立行走的灵长类动物的习惯一定是站起来-走过去-打开门，而不是膝行。所以得出结论：</w:t>
      </w:r>
      <w:r>
        <w:rPr>
          <w:rFonts w:hint="eastAsia" w:ascii="宋体" w:hAnsi="宋体" w:eastAsia="宋体" w:cs="宋体"/>
          <w:color w:val="FF0000"/>
          <w:sz w:val="24"/>
          <w:szCs w:val="24"/>
          <w:lang w:val="en-US" w:eastAsia="zh-CN"/>
        </w:rPr>
        <w:t>镜子1的高度大致与鹿盐利玄的身高平齐</w:t>
      </w:r>
      <w:r>
        <w:rPr>
          <w:rFonts w:hint="eastAsia" w:ascii="宋体" w:hAnsi="宋体" w:eastAsia="宋体" w:cs="宋体"/>
          <w:sz w:val="24"/>
          <w:szCs w:val="24"/>
          <w:lang w:val="en-US" w:eastAsia="zh-CN"/>
        </w:rPr>
        <w:t>。而镜子2是村上和泉手札：</w:t>
      </w:r>
      <w:r>
        <w:rPr>
          <w:rFonts w:hint="eastAsia" w:ascii="宋体" w:hAnsi="宋体" w:eastAsia="宋体" w:cs="宋体"/>
          <w:color w:val="0070C0"/>
          <w:sz w:val="24"/>
          <w:szCs w:val="24"/>
          <w:lang w:val="en-US" w:eastAsia="zh-CN"/>
        </w:rPr>
        <w:t>【</w:t>
      </w:r>
      <w:r>
        <w:rPr>
          <w:rFonts w:hint="eastAsia" w:ascii="仿宋" w:hAnsi="仿宋" w:eastAsia="仿宋" w:cs="仿宋"/>
          <w:color w:val="0070C0"/>
          <w:sz w:val="24"/>
          <w:szCs w:val="24"/>
        </w:rPr>
        <w:t>一个半人高的漆黑屏风</w:t>
      </w:r>
      <w:r>
        <w:rPr>
          <w:rFonts w:hint="eastAsia" w:ascii="宋体" w:hAnsi="宋体" w:eastAsia="宋体" w:cs="宋体"/>
          <w:color w:val="0070C0"/>
          <w:sz w:val="24"/>
          <w:szCs w:val="24"/>
          <w:lang w:val="en-US" w:eastAsia="zh-CN"/>
        </w:rPr>
        <w:t>】</w:t>
      </w:r>
      <w:r>
        <w:rPr>
          <w:rFonts w:hint="eastAsia" w:ascii="宋体" w:hAnsi="宋体" w:eastAsia="宋体" w:cs="宋体"/>
          <w:sz w:val="24"/>
          <w:szCs w:val="24"/>
          <w:lang w:val="en-US" w:eastAsia="zh-CN"/>
        </w:rPr>
        <w:t>，此处是以村上和泉的视角描写，只要他的身高不等于两个鹿盐利玄，那么此处的“屏风”大致是在腰部的位置，两个镜子的高低完全不一致，</w:t>
      </w:r>
      <w:r>
        <w:rPr>
          <w:rFonts w:hint="eastAsia" w:ascii="宋体" w:hAnsi="宋体" w:eastAsia="宋体" w:cs="宋体"/>
          <w:color w:val="FF0000"/>
          <w:sz w:val="24"/>
          <w:szCs w:val="24"/>
          <w:lang w:val="en-US" w:eastAsia="zh-CN"/>
        </w:rPr>
        <w:t>印证信长内室中有两面镜子的结论</w:t>
      </w:r>
      <w:r>
        <w:rPr>
          <w:rFonts w:hint="eastAsia" w:ascii="宋体" w:hAnsi="宋体" w:eastAsia="宋体" w:cs="宋体"/>
          <w:sz w:val="24"/>
          <w:szCs w:val="24"/>
          <w:lang w:val="en-US" w:eastAsia="zh-CN"/>
        </w:rPr>
        <w:t>。</w:t>
      </w:r>
    </w:p>
    <w:p w14:paraId="4A4E60FB">
      <w:pPr>
        <w:keepNext w:val="0"/>
        <w:keepLines w:val="0"/>
        <w:pageBreakBefore w:val="0"/>
        <w:widowControl w:val="0"/>
        <w:numPr>
          <w:ilvl w:val="0"/>
          <w:numId w:val="1"/>
        </w:numPr>
        <w:kinsoku/>
        <w:wordWrap/>
        <w:overflowPunct/>
        <w:topLinePunct w:val="0"/>
        <w:autoSpaceDE/>
        <w:autoSpaceDN/>
        <w:bidi w:val="0"/>
        <w:adjustRightInd/>
        <w:snapToGrid/>
        <w:spacing w:line="288"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内室换人操作：首先，</w:t>
      </w:r>
      <w:r>
        <w:rPr>
          <w:rFonts w:hint="eastAsia" w:ascii="宋体" w:hAnsi="宋体" w:eastAsia="宋体" w:cs="宋体"/>
          <w:color w:val="FF0000"/>
          <w:sz w:val="24"/>
          <w:szCs w:val="24"/>
          <w:lang w:val="en-US" w:eastAsia="zh-CN"/>
        </w:rPr>
        <w:t>房间里需要有四个人：织田信长、森兰丸、南蛮人以及替死影武者</w:t>
      </w:r>
      <w:r>
        <w:rPr>
          <w:rFonts w:hint="eastAsia" w:ascii="宋体" w:hAnsi="宋体" w:eastAsia="宋体" w:cs="宋体"/>
          <w:sz w:val="24"/>
          <w:szCs w:val="24"/>
          <w:lang w:val="en-US" w:eastAsia="zh-CN"/>
        </w:rPr>
        <w:t>。</w:t>
      </w:r>
    </w:p>
    <w:p w14:paraId="0AC019C3">
      <w:pPr>
        <w:keepNext w:val="0"/>
        <w:keepLines w:val="0"/>
        <w:pageBreakBefore w:val="0"/>
        <w:widowControl w:val="0"/>
        <w:numPr>
          <w:numId w:val="0"/>
        </w:numPr>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此处涉及光学知识，请结合图片内容观看：</w:t>
      </w:r>
    </w:p>
    <w:p w14:paraId="02BE18F9">
      <w:pPr>
        <w:keepNext w:val="0"/>
        <w:keepLines w:val="0"/>
        <w:pageBreakBefore w:val="0"/>
        <w:widowControl w:val="0"/>
        <w:numPr>
          <w:numId w:val="0"/>
        </w:numPr>
        <w:kinsoku/>
        <w:wordWrap/>
        <w:overflowPunct/>
        <w:topLinePunct w:val="0"/>
        <w:autoSpaceDE/>
        <w:autoSpaceDN/>
        <w:bidi w:val="0"/>
        <w:adjustRightInd/>
        <w:snapToGrid/>
        <w:spacing w:line="288" w:lineRule="auto"/>
        <w:textAlignment w:val="auto"/>
        <w:rPr>
          <w:rFonts w:ascii="宋体" w:hAnsi="宋体" w:eastAsia="宋体" w:cs="宋体"/>
          <w:sz w:val="24"/>
          <w:szCs w:val="24"/>
        </w:rPr>
      </w:pPr>
      <w:r>
        <w:rPr>
          <w:rFonts w:ascii="宋体" w:hAnsi="宋体" w:eastAsia="宋体" w:cs="宋体"/>
          <w:sz w:val="24"/>
          <w:szCs w:val="24"/>
        </w:rPr>
        <w:drawing>
          <wp:inline distT="0" distB="0" distL="114300" distR="114300">
            <wp:extent cx="1851025" cy="1985010"/>
            <wp:effectExtent l="0" t="0" r="8255" b="11430"/>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5"/>
                    <a:stretch>
                      <a:fillRect/>
                    </a:stretch>
                  </pic:blipFill>
                  <pic:spPr>
                    <a:xfrm>
                      <a:off x="0" y="0"/>
                      <a:ext cx="1851025" cy="1985010"/>
                    </a:xfrm>
                    <a:prstGeom prst="rect">
                      <a:avLst/>
                    </a:prstGeom>
                    <a:noFill/>
                    <a:ln w="9525">
                      <a:noFill/>
                    </a:ln>
                  </pic:spPr>
                </pic:pic>
              </a:graphicData>
            </a:graphic>
          </wp:inline>
        </w:drawing>
      </w:r>
      <w:r>
        <w:rPr>
          <w:rFonts w:hint="eastAsia" w:ascii="宋体" w:hAnsi="宋体" w:eastAsia="宋体" w:cs="宋体"/>
          <w:sz w:val="24"/>
          <w:szCs w:val="24"/>
          <w:lang w:val="en-US" w:eastAsia="zh-CN"/>
        </w:rPr>
        <w:t xml:space="preserve">           </w:t>
      </w:r>
      <w:r>
        <w:rPr>
          <w:rFonts w:ascii="宋体" w:hAnsi="宋体" w:eastAsia="宋体" w:cs="宋体"/>
          <w:sz w:val="24"/>
          <w:szCs w:val="24"/>
        </w:rPr>
        <w:drawing>
          <wp:inline distT="0" distB="0" distL="114300" distR="114300">
            <wp:extent cx="1784350" cy="1983740"/>
            <wp:effectExtent l="0" t="0" r="13970" b="12700"/>
            <wp:docPr id="3"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6"/>
                    <pic:cNvPicPr>
                      <a:picLocks noChangeAspect="1"/>
                    </pic:cNvPicPr>
                  </pic:nvPicPr>
                  <pic:blipFill>
                    <a:blip r:embed="rId6"/>
                    <a:stretch>
                      <a:fillRect/>
                    </a:stretch>
                  </pic:blipFill>
                  <pic:spPr>
                    <a:xfrm>
                      <a:off x="0" y="0"/>
                      <a:ext cx="1784350" cy="1983740"/>
                    </a:xfrm>
                    <a:prstGeom prst="rect">
                      <a:avLst/>
                    </a:prstGeom>
                    <a:noFill/>
                    <a:ln w="9525">
                      <a:noFill/>
                    </a:ln>
                  </pic:spPr>
                </pic:pic>
              </a:graphicData>
            </a:graphic>
          </wp:inline>
        </w:drawing>
      </w:r>
    </w:p>
    <w:p w14:paraId="004AFA18">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我们将两张图分别作为开门时的站位和关门时的站位。第一张图为开门时站位，镜子背面对着门口，站位如图，南蛮人和影武者可以躲在镜子以及箱子后面，此时的光源为</w:t>
      </w:r>
      <w:r>
        <w:rPr>
          <w:rFonts w:hint="eastAsia" w:ascii="宋体" w:hAnsi="宋体" w:eastAsia="宋体" w:cs="宋体"/>
          <w:color w:val="2E54A1" w:themeColor="accent1" w:themeShade="BF"/>
          <w:sz w:val="24"/>
          <w:szCs w:val="24"/>
          <w:lang w:val="en-US" w:eastAsia="zh-CN"/>
        </w:rPr>
        <w:t>【</w:t>
      </w:r>
      <w:r>
        <w:rPr>
          <w:rFonts w:hint="eastAsia" w:ascii="仿宋" w:hAnsi="仿宋" w:eastAsia="仿宋" w:cs="仿宋"/>
          <w:color w:val="2E54A1" w:themeColor="accent1" w:themeShade="BF"/>
          <w:sz w:val="24"/>
          <w:szCs w:val="24"/>
        </w:rPr>
        <w:t>来自远端墙壁底下的一盏纸灯</w:t>
      </w:r>
      <w:r>
        <w:rPr>
          <w:rFonts w:hint="eastAsia" w:ascii="宋体" w:hAnsi="宋体" w:eastAsia="宋体" w:cs="宋体"/>
          <w:color w:val="2E54A1" w:themeColor="accent1" w:themeShade="BF"/>
          <w:sz w:val="24"/>
          <w:szCs w:val="24"/>
          <w:lang w:val="en-US" w:eastAsia="zh-CN"/>
        </w:rPr>
        <w:t>】</w:t>
      </w:r>
      <w:r>
        <w:rPr>
          <w:rFonts w:hint="eastAsia" w:ascii="宋体" w:hAnsi="宋体" w:eastAsia="宋体" w:cs="宋体"/>
          <w:sz w:val="24"/>
          <w:szCs w:val="24"/>
          <w:lang w:val="en-US" w:eastAsia="zh-CN"/>
        </w:rPr>
        <w:t>。森兰丸打开门，向村上和泉展示房间内的布局（主要是看看织田信长），随后关门。</w:t>
      </w:r>
      <w:r>
        <w:rPr>
          <w:rFonts w:hint="eastAsia" w:ascii="宋体" w:hAnsi="宋体" w:eastAsia="宋体" w:cs="宋体"/>
          <w:color w:val="2E54A1" w:themeColor="accent1" w:themeShade="BF"/>
          <w:sz w:val="24"/>
          <w:szCs w:val="24"/>
          <w:lang w:val="en-US" w:eastAsia="zh-CN"/>
        </w:rPr>
        <w:t>【</w:t>
      </w:r>
      <w:r>
        <w:rPr>
          <w:rFonts w:hint="default" w:ascii="仿宋" w:hAnsi="仿宋" w:eastAsia="仿宋" w:cs="仿宋"/>
          <w:color w:val="2E54A1" w:themeColor="accent1" w:themeShade="BF"/>
          <w:sz w:val="24"/>
          <w:szCs w:val="24"/>
          <w:lang w:val="en-US"/>
        </w:rPr>
        <w:t>透过屋内灯光，可以看见打在纸门上的三个人影。一人坐在箱子上，一人为跪坐，还有一人站立，三个人影被拉扯的格外修长</w:t>
      </w:r>
      <w:r>
        <w:rPr>
          <w:rFonts w:hint="eastAsia" w:ascii="宋体" w:hAnsi="宋体" w:eastAsia="宋体" w:cs="宋体"/>
          <w:color w:val="2E54A1" w:themeColor="accent1" w:themeShade="BF"/>
          <w:sz w:val="24"/>
          <w:szCs w:val="24"/>
          <w:lang w:val="en-US" w:eastAsia="zh-CN"/>
        </w:rPr>
        <w:t>】【</w:t>
      </w:r>
      <w:r>
        <w:rPr>
          <w:rFonts w:hint="eastAsia" w:ascii="仿宋" w:hAnsi="仿宋" w:eastAsia="仿宋" w:cs="仿宋"/>
          <w:color w:val="2E54A1" w:themeColor="accent1" w:themeShade="BF"/>
          <w:sz w:val="24"/>
          <w:szCs w:val="24"/>
        </w:rPr>
        <w:t>森兰丸身后约1米的距离处，有一个半人高的漆黑屏风。屏风的右侧，大致在森兰丸和信长大人之间的位置，便是那副南蛮具足</w:t>
      </w:r>
      <w:r>
        <w:rPr>
          <w:rFonts w:hint="eastAsia" w:ascii="宋体" w:hAnsi="宋体" w:eastAsia="宋体" w:cs="宋体"/>
          <w:color w:val="2E54A1" w:themeColor="accent1" w:themeShade="BF"/>
          <w:sz w:val="24"/>
          <w:szCs w:val="24"/>
          <w:lang w:val="en-US" w:eastAsia="zh-CN"/>
        </w:rPr>
        <w:t>】</w:t>
      </w:r>
      <w:r>
        <w:rPr>
          <w:rFonts w:hint="eastAsia" w:ascii="宋体" w:hAnsi="宋体" w:eastAsia="宋体" w:cs="宋体"/>
          <w:sz w:val="24"/>
          <w:szCs w:val="24"/>
          <w:lang w:val="en-US" w:eastAsia="zh-CN"/>
        </w:rPr>
        <w:t>在没有开门时的影子里没有“屏风的影子”而开门后森兰丸的身后却出现了屏风，也可以印证开关门是两套站位。因为</w:t>
      </w:r>
      <w:r>
        <w:rPr>
          <w:rFonts w:hint="eastAsia" w:ascii="宋体" w:hAnsi="宋体" w:eastAsia="宋体" w:cs="宋体"/>
          <w:color w:val="2E54A1" w:themeColor="accent1" w:themeShade="BF"/>
          <w:sz w:val="24"/>
          <w:szCs w:val="24"/>
          <w:lang w:val="en-US" w:eastAsia="zh-CN"/>
        </w:rPr>
        <w:t>【</w:t>
      </w:r>
      <w:r>
        <w:rPr>
          <w:rFonts w:hint="default" w:ascii="仿宋" w:hAnsi="仿宋" w:eastAsia="仿宋" w:cs="仿宋"/>
          <w:color w:val="2E54A1" w:themeColor="accent1" w:themeShade="BF"/>
          <w:sz w:val="24"/>
          <w:szCs w:val="24"/>
          <w:lang w:val="en-US"/>
        </w:rPr>
        <w:t>这是一间典型的和室，入口处较为窄小</w:t>
      </w:r>
      <w:r>
        <w:rPr>
          <w:rFonts w:hint="eastAsia" w:ascii="宋体" w:hAnsi="宋体" w:eastAsia="宋体" w:cs="宋体"/>
          <w:color w:val="2E54A1" w:themeColor="accent1" w:themeShade="BF"/>
          <w:sz w:val="24"/>
          <w:szCs w:val="24"/>
          <w:lang w:val="en-US" w:eastAsia="zh-CN"/>
        </w:rPr>
        <w:t>】；【</w:t>
      </w:r>
      <w:r>
        <w:rPr>
          <w:rFonts w:hint="eastAsia" w:ascii="仿宋" w:hAnsi="仿宋" w:eastAsia="仿宋" w:cs="仿宋"/>
          <w:color w:val="2E54A1" w:themeColor="accent1" w:themeShade="BF"/>
          <w:sz w:val="24"/>
          <w:szCs w:val="24"/>
        </w:rPr>
        <w:t>森兰丸已经长成比信长大人还要高大健硕的武士了</w:t>
      </w:r>
      <w:r>
        <w:rPr>
          <w:rFonts w:hint="eastAsia" w:ascii="宋体" w:hAnsi="宋体" w:eastAsia="宋体" w:cs="宋体"/>
          <w:color w:val="2E54A1" w:themeColor="accent1" w:themeShade="BF"/>
          <w:sz w:val="24"/>
          <w:szCs w:val="24"/>
          <w:lang w:val="en-US" w:eastAsia="zh-CN"/>
        </w:rPr>
        <w:t>】</w:t>
      </w:r>
      <w:r>
        <w:rPr>
          <w:rFonts w:hint="eastAsia" w:ascii="宋体" w:hAnsi="宋体" w:eastAsia="宋体" w:cs="宋体"/>
          <w:sz w:val="24"/>
          <w:szCs w:val="24"/>
          <w:lang w:val="en-US" w:eastAsia="zh-CN"/>
        </w:rPr>
        <w:t>，所以</w:t>
      </w:r>
      <w:r>
        <w:rPr>
          <w:rFonts w:hint="eastAsia" w:ascii="宋体" w:hAnsi="宋体" w:eastAsia="宋体" w:cs="宋体"/>
          <w:color w:val="FF0000"/>
          <w:sz w:val="24"/>
          <w:szCs w:val="24"/>
          <w:lang w:val="en-US" w:eastAsia="zh-CN"/>
        </w:rPr>
        <w:t>森兰丸可以短暂的挡住纸拉门，同时南蛮人转动镜子使得反光面面对门口，点火把做光源，以小偶的影子代替信长以及森兰丸的影子打在门上，完成接下来的剖腹、砍头等一系列行为，并且用腹语模仿织田信长的声音来唱歌以及诅咒</w:t>
      </w:r>
      <w:r>
        <w:rPr>
          <w:rFonts w:hint="eastAsia" w:ascii="宋体" w:hAnsi="宋体" w:eastAsia="宋体" w:cs="宋体"/>
          <w:sz w:val="24"/>
          <w:szCs w:val="24"/>
          <w:lang w:val="en-US" w:eastAsia="zh-CN"/>
        </w:rPr>
        <w:t>。由图2可见，在关门后，信长等人的活动便不影响门上的影子，在不阻断光线的情况下可以随意活动。</w:t>
      </w:r>
    </w:p>
    <w:p w14:paraId="6D828235">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以下内容为具体动线：</w:t>
      </w:r>
      <w:r>
        <w:rPr>
          <w:rFonts w:hint="eastAsia" w:ascii="宋体" w:hAnsi="宋体" w:eastAsia="宋体" w:cs="宋体"/>
          <w:color w:val="FF0000"/>
          <w:sz w:val="24"/>
          <w:szCs w:val="24"/>
          <w:lang w:val="en-US" w:eastAsia="zh-CN"/>
        </w:rPr>
        <w:t>南蛮人负责控制小偶及移动镜子，森兰丸负责挡住门上的影子和杀人，影武者负责替死，织田信长负责贡献出一个脑袋装神弄鬼</w:t>
      </w:r>
      <w:r>
        <w:rPr>
          <w:rFonts w:hint="eastAsia" w:ascii="宋体" w:hAnsi="宋体" w:eastAsia="宋体" w:cs="宋体"/>
          <w:sz w:val="24"/>
          <w:szCs w:val="24"/>
          <w:lang w:val="en-US" w:eastAsia="zh-CN"/>
        </w:rPr>
        <w:t>。</w:t>
      </w:r>
    </w:p>
    <w:p w14:paraId="1AFFC0F4">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关门后，信长换下衣服躲进箱子里，把自己的脑袋从足具两腿之间伸出来，营造一种“只有脑袋在足具身上”的假象。同时影武者换上衣服切腹，森兰丸在砍掉影武者的头颅之后将其藏起来（能藏的地方可太多了，榻榻米的头盔里，足具脖颈处没有扎紧的护具里，和信长一起塞进箱子里甚至可以一脚踢到靠门这一侧的角落）。随后开始在内室放火（怎么隐藏另一个光源呢？那当然是藏木于林，全都烧起来！）既然真的杀了人，那有血迹也不是什么稀奇的事，毕竟如果是伪装的血迹，那喷洒需要时间，还得想办法吧盛放血浆的容器藏起来或者销毁，无头假尸体更是容易被察觉出异常，相比之上，杀一个人简直是最简单快捷方便的方式，只需要藏一个脑袋即可。在南蛮人结束他的小偶表演后，森兰丸再次挡住门口，南蛮人将镜子转回箱子旁边开始配合森兰丸“装神弄鬼”。原本明智军就有很多人不知道此行是造反，心理压力加上道德压力再加上森兰丸的武力压制，溃败只是时间问题。这个时候内室里的众人就可以想办法和鹿盐利玄一样混在人群里跑出来了。此招虽险胜算却大，成功的关键是不能让明智军的人进到房间里来，如何保证呢？同样是心理压力加道德压力。压不住？没关系，森兰丸站在门口进一个杀一个。（如果是我我就把南蛮人也杀了，在一群东亚面孔里南蛮长相简直不要太明显，万一被抓了再把一切供出来怎么办）。</w:t>
      </w:r>
    </w:p>
    <w:p w14:paraId="7E0CB80A">
      <w:pPr>
        <w:keepNext w:val="0"/>
        <w:keepLines w:val="0"/>
        <w:pageBreakBefore w:val="0"/>
        <w:widowControl w:val="0"/>
        <w:numPr>
          <w:ilvl w:val="0"/>
          <w:numId w:val="1"/>
        </w:numPr>
        <w:kinsoku/>
        <w:wordWrap/>
        <w:overflowPunct/>
        <w:topLinePunct w:val="0"/>
        <w:autoSpaceDE/>
        <w:autoSpaceDN/>
        <w:bidi w:val="0"/>
        <w:adjustRightInd/>
        <w:snapToGrid/>
        <w:spacing w:line="288"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关于“为什么砍头是小偶影”的推理：</w:t>
      </w:r>
      <w:r>
        <w:rPr>
          <w:rFonts w:hint="eastAsia" w:ascii="宋体" w:hAnsi="宋体" w:eastAsia="宋体" w:cs="宋体"/>
          <w:color w:val="2E54A1" w:themeColor="accent1" w:themeShade="BF"/>
          <w:sz w:val="24"/>
          <w:szCs w:val="24"/>
          <w:lang w:val="en-US" w:eastAsia="zh-CN"/>
        </w:rPr>
        <w:t>【</w:t>
      </w:r>
      <w:r>
        <w:rPr>
          <w:rFonts w:hint="eastAsia" w:ascii="仿宋" w:hAnsi="仿宋" w:eastAsia="仿宋" w:cs="仿宋"/>
          <w:color w:val="2E54A1" w:themeColor="accent1" w:themeShade="BF"/>
          <w:sz w:val="24"/>
          <w:szCs w:val="24"/>
        </w:rPr>
        <w:t>我向右望去，</w:t>
      </w:r>
      <w:bookmarkStart w:id="0" w:name="_Hlk203596386"/>
      <w:r>
        <w:rPr>
          <w:rFonts w:hint="eastAsia" w:ascii="仿宋" w:hAnsi="仿宋" w:eastAsia="仿宋" w:cs="仿宋"/>
          <w:color w:val="2E54A1" w:themeColor="accent1" w:themeShade="BF"/>
          <w:sz w:val="24"/>
          <w:szCs w:val="24"/>
        </w:rPr>
        <w:t>只见在原地一直端坐了整晚的信长大人紧锁的眉头此时终于舒展开来</w:t>
      </w:r>
      <w:bookmarkEnd w:id="0"/>
      <w:r>
        <w:rPr>
          <w:rFonts w:hint="eastAsia" w:ascii="仿宋" w:hAnsi="仿宋" w:eastAsia="仿宋" w:cs="仿宋"/>
          <w:color w:val="2E54A1" w:themeColor="accent1" w:themeShade="BF"/>
          <w:sz w:val="24"/>
          <w:szCs w:val="24"/>
        </w:rPr>
        <w:t>。</w:t>
      </w:r>
      <w:r>
        <w:rPr>
          <w:rFonts w:hint="eastAsia" w:ascii="宋体" w:hAnsi="宋体" w:eastAsia="宋体" w:cs="宋体"/>
          <w:color w:val="2E54A1" w:themeColor="accent1" w:themeShade="BF"/>
          <w:sz w:val="24"/>
          <w:szCs w:val="24"/>
          <w:lang w:val="en-US" w:eastAsia="zh-CN"/>
        </w:rPr>
        <w:t>】【</w:t>
      </w:r>
      <w:r>
        <w:rPr>
          <w:rFonts w:hint="eastAsia" w:ascii="仿宋" w:hAnsi="仿宋" w:eastAsia="仿宋" w:cs="仿宋"/>
          <w:color w:val="2E54A1" w:themeColor="accent1" w:themeShade="BF"/>
          <w:sz w:val="24"/>
          <w:szCs w:val="24"/>
        </w:rPr>
        <w:t>人在绝望之际真的会干很多无厘头的事情，比如这时的我，甚至开始端详起森兰丸走路的姿态以及腰间那把武士刀刀鞘上的花纹。</w:t>
      </w:r>
      <w:r>
        <w:rPr>
          <w:rFonts w:hint="eastAsia" w:ascii="宋体" w:hAnsi="宋体" w:eastAsia="宋体" w:cs="宋体"/>
          <w:color w:val="2E54A1" w:themeColor="accent1" w:themeShade="BF"/>
          <w:sz w:val="24"/>
          <w:szCs w:val="24"/>
          <w:lang w:val="en-US" w:eastAsia="zh-CN"/>
        </w:rPr>
        <w:t>】</w:t>
      </w:r>
      <w:r>
        <w:rPr>
          <w:rFonts w:hint="eastAsia" w:ascii="宋体" w:hAnsi="宋体" w:eastAsia="宋体" w:cs="宋体"/>
          <w:sz w:val="24"/>
          <w:szCs w:val="24"/>
          <w:lang w:val="en-US" w:eastAsia="zh-CN"/>
        </w:rPr>
        <w:t>1.信长坐在鹿盐利玄右手边，森兰丸在鹿盐利玄对面的观众席上，走来对信长耳语时鹿盐利玄可以看到森兰丸刀上的花纹可以得出：</w:t>
      </w:r>
      <w:r>
        <w:rPr>
          <w:rFonts w:hint="eastAsia" w:ascii="宋体" w:hAnsi="宋体" w:eastAsia="宋体" w:cs="宋体"/>
          <w:color w:val="FF0000"/>
          <w:sz w:val="24"/>
          <w:szCs w:val="24"/>
          <w:lang w:val="en-US" w:eastAsia="zh-CN"/>
        </w:rPr>
        <w:t>森兰丸是左利手，他的刀佩戴在右侧</w:t>
      </w:r>
      <w:r>
        <w:rPr>
          <w:rFonts w:hint="eastAsia" w:ascii="宋体" w:hAnsi="宋体" w:eastAsia="宋体" w:cs="宋体"/>
          <w:sz w:val="24"/>
          <w:szCs w:val="24"/>
          <w:lang w:val="en-US" w:eastAsia="zh-CN"/>
        </w:rPr>
        <w:t>。在内室中</w:t>
      </w:r>
      <w:r>
        <w:rPr>
          <w:rFonts w:hint="eastAsia" w:ascii="宋体" w:hAnsi="宋体" w:eastAsia="宋体" w:cs="宋体"/>
          <w:color w:val="2E54A1" w:themeColor="accent1" w:themeShade="BF"/>
          <w:sz w:val="24"/>
          <w:szCs w:val="24"/>
          <w:lang w:val="en-US" w:eastAsia="zh-CN"/>
        </w:rPr>
        <w:t>【</w:t>
      </w:r>
      <w:r>
        <w:rPr>
          <w:rFonts w:hint="eastAsia" w:ascii="仿宋" w:hAnsi="仿宋" w:eastAsia="仿宋" w:cs="仿宋"/>
          <w:color w:val="2E54A1" w:themeColor="accent1" w:themeShade="BF"/>
          <w:sz w:val="24"/>
          <w:szCs w:val="24"/>
        </w:rPr>
        <w:t>森兰丸身后约1米的距离处，有一个半人高的漆黑屏风。屏风的右侧，大致在森兰丸和信长大人之间的位置，便是那副南蛮具足</w:t>
      </w:r>
      <w:r>
        <w:rPr>
          <w:rFonts w:hint="eastAsia" w:ascii="宋体" w:hAnsi="宋体" w:eastAsia="宋体" w:cs="宋体"/>
          <w:color w:val="2E54A1" w:themeColor="accent1" w:themeShade="BF"/>
          <w:sz w:val="24"/>
          <w:szCs w:val="24"/>
          <w:lang w:val="en-US" w:eastAsia="zh-CN"/>
        </w:rPr>
        <w:t>】【</w:t>
      </w:r>
      <w:r>
        <w:rPr>
          <w:rFonts w:hint="eastAsia" w:ascii="仿宋" w:hAnsi="仿宋" w:eastAsia="仿宋" w:cs="仿宋"/>
          <w:color w:val="2E54A1" w:themeColor="accent1" w:themeShade="BF"/>
          <w:sz w:val="24"/>
          <w:szCs w:val="24"/>
        </w:rPr>
        <w:t>当辞世词的最后一个音节落下，森兰丸快速拔刀而出，刀刃从后向前划过了信长大人的脖颈</w:t>
      </w:r>
      <w:r>
        <w:rPr>
          <w:rFonts w:hint="eastAsia" w:ascii="宋体" w:hAnsi="宋体" w:eastAsia="宋体" w:cs="宋体"/>
          <w:color w:val="2E54A1" w:themeColor="accent1" w:themeShade="BF"/>
          <w:sz w:val="24"/>
          <w:szCs w:val="24"/>
          <w:lang w:val="en-US" w:eastAsia="zh-CN"/>
        </w:rPr>
        <w:t>】</w:t>
      </w:r>
      <w:r>
        <w:rPr>
          <w:rFonts w:hint="eastAsia" w:ascii="宋体" w:hAnsi="宋体" w:eastAsia="宋体" w:cs="宋体"/>
          <w:sz w:val="24"/>
          <w:szCs w:val="24"/>
          <w:lang w:val="en-US" w:eastAsia="zh-CN"/>
        </w:rPr>
        <w:t>，如果不是小偶，那么森兰丸在砍头时一定会不可避免的碰到箱子以及足具，但村上的视角中砍头动作一气呵成没有任何磕绊，说明这不是真的在砍。另：森兰丸砍假信长时只需要确保倒下的方向即可，不必要站在其身后，也可以站在假信长左侧或右侧，这样就不会碰到足具。</w:t>
      </w:r>
    </w:p>
    <w:p w14:paraId="00EB03E1">
      <w:pPr>
        <w:keepNext w:val="0"/>
        <w:keepLines w:val="0"/>
        <w:pageBreakBefore w:val="0"/>
        <w:widowControl w:val="0"/>
        <w:numPr>
          <w:ilvl w:val="0"/>
          <w:numId w:val="1"/>
        </w:numPr>
        <w:kinsoku/>
        <w:wordWrap/>
        <w:overflowPunct/>
        <w:topLinePunct w:val="0"/>
        <w:autoSpaceDE/>
        <w:autoSpaceDN/>
        <w:bidi w:val="0"/>
        <w:adjustRightInd/>
        <w:snapToGrid/>
        <w:spacing w:line="288" w:lineRule="auto"/>
        <w:ind w:left="0" w:leftChars="0" w:firstLine="0" w:firstLineChars="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关于假死诡计的设计：信长在20号才来到本能寺，21号晚上即假死，这个过程中一定需要大量的练习和设计，但又不能让别人看出来。所以他就找了一个借口</w:t>
      </w:r>
      <w:r>
        <w:rPr>
          <w:rFonts w:hint="eastAsia" w:ascii="宋体" w:hAnsi="宋体" w:eastAsia="宋体" w:cs="宋体"/>
          <w:color w:val="2E54A1" w:themeColor="accent1" w:themeShade="BF"/>
          <w:sz w:val="24"/>
          <w:szCs w:val="24"/>
          <w:lang w:val="en-US" w:eastAsia="zh-CN"/>
        </w:rPr>
        <w:t>【</w:t>
      </w:r>
      <w:r>
        <w:rPr>
          <w:rFonts w:hint="eastAsia" w:ascii="仿宋" w:hAnsi="仿宋" w:eastAsia="仿宋" w:cs="仿宋"/>
          <w:color w:val="2E54A1" w:themeColor="accent1" w:themeShade="BF"/>
          <w:sz w:val="24"/>
          <w:szCs w:val="24"/>
        </w:rPr>
        <w:t>现在正在气头上，大家现在都不敢进去打扰。因此只好让我在外殿先行等待</w:t>
      </w:r>
      <w:r>
        <w:rPr>
          <w:rFonts w:hint="eastAsia" w:ascii="宋体" w:hAnsi="宋体" w:eastAsia="宋体" w:cs="宋体"/>
          <w:color w:val="2E54A1" w:themeColor="accent1" w:themeShade="BF"/>
          <w:sz w:val="24"/>
          <w:szCs w:val="24"/>
          <w:lang w:val="en-US" w:eastAsia="zh-CN"/>
        </w:rPr>
        <w:t>】</w:t>
      </w:r>
      <w:r>
        <w:rPr>
          <w:rFonts w:hint="eastAsia" w:ascii="宋体" w:hAnsi="宋体" w:eastAsia="宋体" w:cs="宋体"/>
          <w:sz w:val="24"/>
          <w:szCs w:val="24"/>
          <w:lang w:val="en-US" w:eastAsia="zh-CN"/>
        </w:rPr>
        <w:t>“我现在很生气，你们谁都别进来”方便信长一行人在屋内排练走位。而后鹿盐利玄向森兰丸问出</w:t>
      </w:r>
      <w:r>
        <w:rPr>
          <w:rFonts w:hint="eastAsia" w:ascii="宋体" w:hAnsi="宋体" w:eastAsia="宋体" w:cs="宋体"/>
          <w:color w:val="2E54A1" w:themeColor="accent1" w:themeShade="BF"/>
          <w:sz w:val="24"/>
          <w:szCs w:val="24"/>
          <w:lang w:val="en-US" w:eastAsia="zh-CN"/>
        </w:rPr>
        <w:t>【</w:t>
      </w:r>
      <w:r>
        <w:rPr>
          <w:rFonts w:hint="eastAsia" w:ascii="仿宋" w:hAnsi="仿宋" w:eastAsia="仿宋" w:cs="仿宋"/>
          <w:color w:val="2E54A1" w:themeColor="accent1" w:themeShade="BF"/>
          <w:sz w:val="24"/>
          <w:szCs w:val="24"/>
        </w:rPr>
        <w:t>竟然能让信长大人气到连他都不敢</w:t>
      </w:r>
      <w:r>
        <w:rPr>
          <w:rFonts w:hint="eastAsia" w:ascii="仿宋" w:hAnsi="仿宋" w:eastAsia="仿宋" w:cs="仿宋"/>
          <w:color w:val="2E54A1" w:themeColor="accent1" w:themeShade="BF"/>
          <w:sz w:val="24"/>
          <w:szCs w:val="24"/>
          <w:lang w:val="en-US" w:eastAsia="zh-CN"/>
        </w:rPr>
        <w:t>待</w:t>
      </w:r>
      <w:r>
        <w:rPr>
          <w:rFonts w:hint="eastAsia" w:ascii="仿宋" w:hAnsi="仿宋" w:eastAsia="仿宋" w:cs="仿宋"/>
          <w:color w:val="2E54A1" w:themeColor="accent1" w:themeShade="BF"/>
          <w:sz w:val="24"/>
          <w:szCs w:val="24"/>
        </w:rPr>
        <w:t>在里面嘛</w:t>
      </w:r>
      <w:r>
        <w:rPr>
          <w:rFonts w:hint="eastAsia" w:ascii="宋体" w:hAnsi="宋体" w:eastAsia="宋体" w:cs="宋体"/>
          <w:color w:val="2E54A1" w:themeColor="accent1" w:themeShade="BF"/>
          <w:sz w:val="24"/>
          <w:szCs w:val="24"/>
          <w:lang w:val="en-US" w:eastAsia="zh-CN"/>
        </w:rPr>
        <w:t>】</w:t>
      </w:r>
      <w:r>
        <w:rPr>
          <w:rFonts w:hint="eastAsia" w:ascii="宋体" w:hAnsi="宋体" w:eastAsia="宋体" w:cs="宋体"/>
          <w:sz w:val="24"/>
          <w:szCs w:val="24"/>
          <w:lang w:val="en-US" w:eastAsia="zh-CN"/>
        </w:rPr>
        <w:t>的话再森兰丸听起来就像：排练这么重要的事情，你的戏份这么多，怎么不在内室待着？所以后来森兰丸才会</w:t>
      </w:r>
      <w:r>
        <w:rPr>
          <w:rFonts w:hint="eastAsia" w:ascii="宋体" w:hAnsi="宋体" w:eastAsia="宋体" w:cs="宋体"/>
          <w:color w:val="2E54A1" w:themeColor="accent1" w:themeShade="BF"/>
          <w:sz w:val="24"/>
          <w:szCs w:val="24"/>
          <w:lang w:val="en-US" w:eastAsia="zh-CN"/>
        </w:rPr>
        <w:t>【</w:t>
      </w:r>
      <w:r>
        <w:rPr>
          <w:rFonts w:hint="eastAsia" w:ascii="仿宋" w:hAnsi="仿宋" w:eastAsia="仿宋" w:cs="仿宋"/>
          <w:color w:val="2E54A1" w:themeColor="accent1" w:themeShade="BF"/>
          <w:sz w:val="24"/>
          <w:szCs w:val="24"/>
        </w:rPr>
        <w:t>冷冷地问我怎么知道他跟信长大人之间的事情</w:t>
      </w:r>
      <w:r>
        <w:rPr>
          <w:rFonts w:hint="eastAsia" w:ascii="宋体" w:hAnsi="宋体" w:eastAsia="宋体" w:cs="宋体"/>
          <w:color w:val="2E54A1" w:themeColor="accent1" w:themeShade="BF"/>
          <w:sz w:val="24"/>
          <w:szCs w:val="24"/>
          <w:lang w:val="en-US" w:eastAsia="zh-CN"/>
        </w:rPr>
        <w:t>】</w:t>
      </w:r>
      <w:r>
        <w:rPr>
          <w:rFonts w:hint="eastAsia" w:ascii="宋体" w:hAnsi="宋体" w:eastAsia="宋体" w:cs="宋体"/>
          <w:sz w:val="24"/>
          <w:szCs w:val="24"/>
          <w:lang w:val="en-US" w:eastAsia="zh-CN"/>
        </w:rPr>
        <w:t>，在得到鹿盐利玄“一年前”的解释后才明白是自己误解了，只能先圆过去。之后的巡逻想必也不是巡逻，这也能解释为什么鹿盐利玄绕寺一周都没有再见到森兰丸。</w:t>
      </w:r>
    </w:p>
    <w:p w14:paraId="4BCC4F2A">
      <w:pPr>
        <w:keepNext w:val="0"/>
        <w:keepLines w:val="0"/>
        <w:pageBreakBefore w:val="0"/>
        <w:widowControl w:val="0"/>
        <w:numPr>
          <w:ilvl w:val="0"/>
          <w:numId w:val="1"/>
        </w:numPr>
        <w:kinsoku/>
        <w:wordWrap/>
        <w:overflowPunct/>
        <w:topLinePunct w:val="0"/>
        <w:autoSpaceDE/>
        <w:autoSpaceDN/>
        <w:bidi w:val="0"/>
        <w:adjustRightInd/>
        <w:snapToGrid/>
        <w:spacing w:line="288" w:lineRule="auto"/>
        <w:ind w:left="0" w:leftChars="0" w:firstLine="0" w:firstLineChars="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下棋时发生了什么：先看背景，五月织田信长遣明智光秀往西日本协助羽柴秀吉，但一个月过去了，羽柴秀吉依然没有收到援军。此时织田信长应该已经有了明智光秀可能要造反的想法，而他造反一定要杀了自己。假死计成后也就意味着参与者必须全部死翘翘，包括自己的南蛮顾问和年轻的森兰丸。所以下棋过程中织田信长的紧张激动或许只是鹿盐利玄对信长伤心的误解。（开个脑洞，森兰丸会不会是织田信长的儿子？）</w:t>
      </w:r>
    </w:p>
    <w:p w14:paraId="0B93E29B">
      <w:pPr>
        <w:keepNext w:val="0"/>
        <w:keepLines w:val="0"/>
        <w:pageBreakBefore w:val="0"/>
        <w:widowControl w:val="0"/>
        <w:numPr>
          <w:numId w:val="0"/>
        </w:numPr>
        <w:kinsoku/>
        <w:wordWrap/>
        <w:overflowPunct/>
        <w:topLinePunct w:val="0"/>
        <w:autoSpaceDE/>
        <w:autoSpaceDN/>
        <w:bidi w:val="0"/>
        <w:adjustRightInd/>
        <w:snapToGrid/>
        <w:spacing w:line="288" w:lineRule="auto"/>
        <w:ind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作答到此结束，逻辑较为混乱，还请包含。</w:t>
      </w:r>
    </w:p>
    <w:p w14:paraId="4B8068B8">
      <w:pPr>
        <w:keepNext w:val="0"/>
        <w:keepLines w:val="0"/>
        <w:pageBreakBefore w:val="0"/>
        <w:widowControl w:val="0"/>
        <w:numPr>
          <w:numId w:val="0"/>
        </w:numPr>
        <w:kinsoku/>
        <w:wordWrap/>
        <w:overflowPunct/>
        <w:topLinePunct w:val="0"/>
        <w:autoSpaceDE/>
        <w:autoSpaceDN/>
        <w:bidi w:val="0"/>
        <w:adjustRightInd/>
        <w:snapToGrid/>
        <w:spacing w:line="288" w:lineRule="auto"/>
        <w:ind w:leftChars="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感谢赛委。</w:t>
      </w:r>
      <w:bookmarkStart w:id="1" w:name="_GoBack"/>
      <w:bookmarkEnd w:id="1"/>
    </w:p>
    <w:p w14:paraId="07DCB567">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default" w:ascii="宋体" w:hAnsi="宋体" w:eastAsia="宋体" w:cs="宋体"/>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03A5F0"/>
    <w:multiLevelType w:val="singleLevel"/>
    <w:tmpl w:val="CD03A5F0"/>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5D2AC3"/>
    <w:rsid w:val="481B7870"/>
    <w:rsid w:val="4A2060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184</Words>
  <Characters>185</Characters>
  <Lines>0</Lines>
  <Paragraphs>0</Paragraphs>
  <TotalTime>7</TotalTime>
  <ScaleCrop>false</ScaleCrop>
  <LinksUpToDate>false</LinksUpToDate>
  <CharactersWithSpaces>185</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2025-07-31T12:09:00Z</dcterms:created>
  <dc:creator>Lenovo</dc:creator>
  <cp:lastModifiedBy>心雨</cp:lastModifiedBy>
  <dcterms:modified xsi:type="dcterms:W3CDTF">2025-08-02T08:46:05Z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KSOTemplateDocerSaveRecord">
    <vt:lpwstr>eyJoZGlkIjoiNzZkODg0ZjIwMDMwNzkzZDRhOGZjMDU5ZTE3MDU3YWEiLCJ1c2VySWQiOiI1NTQ1NTU2NTYifQ==</vt:lpwstr>
  </property>
  <property fmtid="{D5CDD505-2E9C-101B-9397-08002B2CF9AE}" pid="4" name="ICV">
    <vt:lpwstr>3A301D847FEB4BC5AB3B16EA8E7D7A21_12</vt:lpwstr>
  </property>
</Properties>
</file>