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36FE207">
      <w:pPr>
        <w:pStyle w:val="style0"/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从鹿盐利玄的证言手记中可以发现信长身边有一个西欧人，其会使用腹语并且操纵木偶。</w:t>
      </w:r>
    </w:p>
    <w:p w14:paraId="10058A85">
      <w:pPr>
        <w:pStyle w:val="style0"/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从村上和泉的证言手记中可以得知房间内存在一个黑色屏风，还有一盏纸灯作为点光源。由于灯光昏暗以及方位原因，我们看不到屏风后面有什么。原文中信长头颅落地后又飞起，又因为森兰丸没有移动，那么唯一的可能是有人躲在黑色屏风后面，操纵的“假人头”，这个操纵者应该就是西欧人。信长“死后”的诅咒也是由他的腹语所说，前面证词中其腹语模仿的两种声音之一就是信长的。</w:t>
      </w:r>
    </w:p>
    <w:p w14:paraId="AD6ACF92">
      <w:pPr>
        <w:pStyle w:val="style0"/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村上等人第一次拉开门时，信长面朝众人坐，身后坐着一个影舞者。当其侧身时，木偶由于距离点光源较近，阴影遮住了信长和影舞者。信长侧身缓慢就是为了同步木偶和影舞者的动作。最后森兰丸砍下影舞者的头，木偶的头此时也分离。</w:t>
      </w:r>
    </w:p>
    <w:p w14:paraId="80BA37F5">
      <w:pPr>
        <w:pStyle w:val="style0"/>
        <w:ind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森兰丸前去拉开大门时，由于房门已经被森兰丸的身影占据，人们无法得知里面的行为。信长将影舞者头收走，然后趁机躲到箱子中，然后再把头伸到盔甲的手上。最后所有人趁乱跟随着向外的人群离开本能寺。</w:t>
      </w:r>
    </w:p>
    <w:p w14:paraId="6F806804">
      <w:pPr>
        <w:pStyle w:val="style0"/>
        <w:ind w:firstLineChars="200"/>
        <w:rPr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412</Words>
  <Pages>1</Pages>
  <Characters>412</Characters>
  <Application>WPS Office</Application>
  <Paragraphs>5</Paragraphs>
  <ScaleCrop>false</ScaleCrop>
  <LinksUpToDate>false</LinksUpToDate>
  <CharactersWithSpaces>412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2025-07-31T09:14:00Z</dcterms:created>
  <dc:creator>23013RK75C</dc:creator>
  <lastModifiedBy>23013RK75C</lastModifiedBy>
  <dcterms:modified xsi:type="dcterms:W3CDTF">2025-08-01T15:39:59Z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ad619244f4d44bb9a374b54633c07f11_21</vt:lpwstr>
  </property>
  <property fmtid="{D5CDD505-2E9C-101B-9397-08002B2CF9AE}" pid="3" name="KSOTemplateDocerSaveRecord">
    <vt:lpwstr>eyJoZGlkIjoiZTQ0Zjg1NDAxMTQyZTdkNzk2ZjFkM2VlODJiN2M5YTAiLCJ1c2VySWQiOiIyNTQwNDA4MyJ9</vt:lpwstr>
  </property>
  <property fmtid="{D5CDD505-2E9C-101B-9397-08002B2CF9AE}" pid="4" name="KSOProductBuildVer">
    <vt:lpwstr>2052-12.1.0.22215</vt:lpwstr>
  </property>
</Properties>
</file>