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E0B2">
      <w:pPr>
        <w:tabs>
          <w:tab w:val="left" w:pos="2458"/>
        </w:tabs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第三题解答</w:t>
      </w:r>
    </w:p>
    <w:p w14:paraId="2027D0E5">
      <w:pPr>
        <w:tabs>
          <w:tab w:val="left" w:pos="2458"/>
        </w:tabs>
        <w:jc w:val="center"/>
        <w:rPr>
          <w:rFonts w:hint="default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解答队伍：乌鲁托拉曼！</w:t>
      </w:r>
    </w:p>
    <w:bookmarkEnd w:id="0"/>
    <w:p w14:paraId="75930061">
      <w:pPr>
        <w:tabs>
          <w:tab w:val="left" w:pos="2458"/>
        </w:tabs>
        <w:rPr>
          <w:rFonts w:hint="eastAsia"/>
          <w:b/>
          <w:bCs/>
          <w:lang w:val="en-US" w:eastAsia="zh-CN"/>
        </w:rPr>
      </w:pPr>
    </w:p>
    <w:p w14:paraId="017BDDED">
      <w:pPr>
        <w:tabs>
          <w:tab w:val="left" w:pos="2458"/>
        </w:tabs>
        <w:rPr>
          <w:rFonts w:hint="eastAsia"/>
          <w:b/>
          <w:bCs/>
          <w:lang w:val="en-US" w:eastAsia="zh-CN"/>
        </w:rPr>
      </w:pPr>
    </w:p>
    <w:p w14:paraId="272A5767">
      <w:pPr>
        <w:tabs>
          <w:tab w:val="left" w:pos="2458"/>
        </w:tabs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先说结论：</w:t>
      </w:r>
      <w:r>
        <w:rPr>
          <w:rFonts w:hint="eastAsia"/>
          <w:b/>
          <w:bCs/>
          <w:color w:val="FF0000"/>
          <w:lang w:val="en-US" w:eastAsia="zh-CN"/>
        </w:rPr>
        <w:t>案发地点不在苏州而是在台州</w:t>
      </w:r>
      <w:r>
        <w:rPr>
          <w:rFonts w:hint="eastAsia"/>
          <w:lang w:val="en-US" w:eastAsia="zh-CN"/>
        </w:rPr>
        <w:t>，邓府在台州天台山中，茅子元下令白莲弟子不得进入台州，千面鬼与摄心魔仰慕茅子元，</w:t>
      </w:r>
      <w:r>
        <w:rPr>
          <w:rFonts w:hint="eastAsia"/>
          <w:b/>
          <w:bCs/>
          <w:color w:val="FF0000"/>
          <w:lang w:val="en-US" w:eastAsia="zh-CN"/>
        </w:rPr>
        <w:t>所以他们不会到台州</w:t>
      </w:r>
      <w:r>
        <w:rPr>
          <w:rFonts w:hint="eastAsia"/>
          <w:lang w:val="en-US" w:eastAsia="zh-CN"/>
        </w:rPr>
        <w:t>，且千面鬼摄心魔作案会在现场留下白莲印记，但本案现场未出现，所以本案是凶手为仇杀人，并利用现场环境及伪造白莲预告信栽赃白莲教千面鬼与摄心魔。案发当天凶手进入书房，假意和死者交谈，后趁死者无防备从背后一掌拍死死者，然后翻出其钥匙后躲藏在密室内</w:t>
      </w:r>
      <w:r>
        <w:rPr>
          <w:rFonts w:hint="eastAsia"/>
          <w:b/>
          <w:bCs/>
          <w:color w:val="FF0000"/>
          <w:lang w:val="en-US" w:eastAsia="zh-CN"/>
        </w:rPr>
        <w:t>，等邓禄来开门发现门上锁后，用钥匙打开门，把钥匙放回死者内兜，关上门逃跑，邓万安过来撞门时没有检查，误以为房间为密室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color w:val="FF0000"/>
          <w:lang w:val="en-US" w:eastAsia="zh-CN"/>
        </w:rPr>
        <w:t>凶手是邓月</w:t>
      </w:r>
      <w:r>
        <w:rPr>
          <w:rFonts w:hint="eastAsia"/>
          <w:lang w:val="en-US" w:eastAsia="zh-CN"/>
        </w:rPr>
        <w:t>，原因在下文，动机是为母兄“复仇”。</w:t>
      </w:r>
    </w:p>
    <w:p w14:paraId="6FF57D96">
      <w:pPr>
        <w:tabs>
          <w:tab w:val="left" w:pos="2458"/>
        </w:tabs>
        <w:rPr>
          <w:rFonts w:hint="eastAsia"/>
          <w:lang w:val="en-US" w:eastAsia="zh-CN"/>
        </w:rPr>
      </w:pPr>
    </w:p>
    <w:p w14:paraId="31350E8A">
      <w:pPr>
        <w:numPr>
          <w:numId w:val="0"/>
        </w:numPr>
        <w:tabs>
          <w:tab w:val="left" w:pos="2458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推理过程：</w:t>
      </w:r>
    </w:p>
    <w:p w14:paraId="3C35CB91">
      <w:pPr>
        <w:numPr>
          <w:numId w:val="0"/>
        </w:numPr>
        <w:tabs>
          <w:tab w:val="left" w:pos="2458"/>
        </w:tabs>
        <w:rPr>
          <w:rFonts w:hint="eastAsia"/>
          <w:lang w:val="en-US" w:eastAsia="zh-CN"/>
        </w:rPr>
      </w:pPr>
    </w:p>
    <w:p w14:paraId="735C1264">
      <w:pPr>
        <w:numPr>
          <w:numId w:val="0"/>
        </w:numPr>
        <w:tabs>
          <w:tab w:val="left" w:pos="2458"/>
        </w:tabs>
        <w:rPr>
          <w:rFonts w:hint="default"/>
          <w:b/>
          <w:bCs/>
          <w:color w:val="FF0000"/>
          <w:sz w:val="32"/>
          <w:szCs w:val="4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highlight w:val="yellow"/>
          <w:lang w:val="en-US" w:eastAsia="zh-CN"/>
        </w:rPr>
        <w:t>伪解答：</w:t>
      </w:r>
    </w:p>
    <w:p w14:paraId="354FACA3">
      <w:pPr>
        <w:numPr>
          <w:ilvl w:val="0"/>
          <w:numId w:val="1"/>
        </w:numPr>
        <w:tabs>
          <w:tab w:val="left" w:pos="2458"/>
        </w:tabs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时间线初步排查：</w:t>
      </w:r>
    </w:p>
    <w:p w14:paraId="7CA8F06D">
      <w:pPr>
        <w:numPr>
          <w:numId w:val="0"/>
        </w:numPr>
        <w:tabs>
          <w:tab w:val="left" w:pos="2458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因确定凶手为单人，且他人都没有主观包庇凶手的行为，所以我们先梳理时间线，找出确定能互相作证不在场证明的人，减小推理难度。</w:t>
      </w:r>
      <w:r>
        <w:rPr>
          <w:rFonts w:hint="eastAsia"/>
          <w:color w:val="FF0000"/>
          <w:lang w:val="en-US" w:eastAsia="zh-CN"/>
        </w:rPr>
        <w:t>案发时间为21：15-22:15，我们对人物期间时间线逐一分析：</w:t>
      </w:r>
    </w:p>
    <w:p w14:paraId="169FEFB9">
      <w:pPr>
        <w:numPr>
          <w:numId w:val="0"/>
        </w:numPr>
        <w:tabs>
          <w:tab w:val="left" w:pos="2458"/>
        </w:tabs>
        <w:rPr>
          <w:rFonts w:hint="default"/>
          <w:lang w:val="en-US" w:eastAsia="zh-CN"/>
        </w:rPr>
      </w:pPr>
    </w:p>
    <w:p w14:paraId="71335E2D">
      <w:pPr>
        <w:numPr>
          <w:numId w:val="0"/>
        </w:numPr>
        <w:tabs>
          <w:tab w:val="left" w:pos="2458"/>
        </w:tabs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主角二人：</w:t>
      </w:r>
      <w:r>
        <w:rPr>
          <w:rFonts w:hint="eastAsia"/>
          <w:lang w:val="en-US" w:eastAsia="zh-CN"/>
        </w:rPr>
        <w:t>全程明线，不具备作案可能</w:t>
      </w:r>
    </w:p>
    <w:p w14:paraId="30E800F9">
      <w:pPr>
        <w:numPr>
          <w:numId w:val="0"/>
        </w:numPr>
        <w:tabs>
          <w:tab w:val="left" w:pos="2458"/>
        </w:tabs>
        <w:rPr>
          <w:rFonts w:hint="eastAsia"/>
          <w:lang w:val="en-US" w:eastAsia="zh-CN"/>
        </w:rPr>
      </w:pPr>
    </w:p>
    <w:p w14:paraId="3FCE752B">
      <w:pPr>
        <w:numPr>
          <w:numId w:val="0"/>
        </w:numPr>
        <w:tabs>
          <w:tab w:val="left" w:pos="2458"/>
        </w:tabs>
        <w:rPr>
          <w:rFonts w:hint="default"/>
          <w:color w:val="FF0000"/>
          <w:lang w:val="en-US" w:eastAsia="zh-CN"/>
        </w:rPr>
      </w:pPr>
      <w:r>
        <w:rPr>
          <w:rFonts w:hint="default"/>
          <w:b/>
          <w:bCs/>
          <w:lang w:val="en-US" w:eastAsia="zh-CN"/>
        </w:rPr>
        <w:t>公冶韫</w:t>
      </w:r>
      <w:r>
        <w:rPr>
          <w:rFonts w:hint="eastAsia"/>
          <w:b/>
          <w:bCs/>
          <w:lang w:val="en-US" w:eastAsia="zh-CN"/>
        </w:rPr>
        <w:t>，</w:t>
      </w:r>
      <w:r>
        <w:rPr>
          <w:rFonts w:hint="default"/>
          <w:b/>
          <w:bCs/>
          <w:lang w:val="en-US" w:eastAsia="zh-CN"/>
        </w:rPr>
        <w:t>陆灿</w:t>
      </w:r>
      <w:r>
        <w:rPr>
          <w:rFonts w:hint="eastAsia"/>
          <w:b/>
          <w:bCs/>
          <w:lang w:val="en-US" w:eastAsia="zh-CN"/>
        </w:rPr>
        <w:t>，慧通大师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公冶韫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陆灿</w:t>
      </w:r>
      <w:r>
        <w:rPr>
          <w:rFonts w:hint="eastAsia"/>
          <w:lang w:val="en-US" w:eastAsia="zh-CN"/>
        </w:rPr>
        <w:t>全程聊天，有完美不在场证明，慧通全程在隔壁念经，和</w:t>
      </w:r>
      <w:r>
        <w:rPr>
          <w:rFonts w:hint="default"/>
          <w:color w:val="FF0000"/>
          <w:lang w:val="en-US" w:eastAsia="zh-CN"/>
        </w:rPr>
        <w:t>公冶韫</w:t>
      </w:r>
      <w:r>
        <w:rPr>
          <w:rFonts w:hint="eastAsia"/>
          <w:color w:val="FF0000"/>
          <w:lang w:val="en-US" w:eastAsia="zh-CN"/>
        </w:rPr>
        <w:t>，</w:t>
      </w:r>
      <w:r>
        <w:rPr>
          <w:rFonts w:hint="default"/>
          <w:color w:val="FF0000"/>
          <w:lang w:val="en-US" w:eastAsia="zh-CN"/>
        </w:rPr>
        <w:t>陆灿</w:t>
      </w:r>
      <w:r>
        <w:rPr>
          <w:rFonts w:hint="eastAsia"/>
          <w:color w:val="FF0000"/>
          <w:lang w:val="en-US" w:eastAsia="zh-CN"/>
        </w:rPr>
        <w:t>二人可通过声音互证</w:t>
      </w:r>
      <w:r>
        <w:rPr>
          <w:rFonts w:hint="eastAsia"/>
          <w:lang w:val="en-US" w:eastAsia="zh-CN"/>
        </w:rPr>
        <w:t>，但因文中千面鬼和摄心魔的存在，</w:t>
      </w:r>
      <w:r>
        <w:rPr>
          <w:rFonts w:hint="eastAsia"/>
          <w:color w:val="FF0000"/>
          <w:lang w:val="en-US" w:eastAsia="zh-CN"/>
        </w:rPr>
        <w:t>慧通大师的听觉不在场证明存疑。</w:t>
      </w:r>
    </w:p>
    <w:p w14:paraId="143DBE3A">
      <w:pPr>
        <w:numPr>
          <w:numId w:val="0"/>
        </w:numPr>
        <w:tabs>
          <w:tab w:val="left" w:pos="2458"/>
        </w:tabs>
        <w:rPr>
          <w:rFonts w:hint="eastAsia"/>
          <w:color w:val="FF0000"/>
          <w:lang w:val="en-US" w:eastAsia="zh-CN"/>
        </w:rPr>
      </w:pPr>
    </w:p>
    <w:p w14:paraId="4431EB19">
      <w:pPr>
        <w:numPr>
          <w:ilvl w:val="0"/>
          <w:numId w:val="0"/>
        </w:numPr>
        <w:tabs>
          <w:tab w:val="left" w:pos="2458"/>
        </w:tabs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邓月，小静：</w:t>
      </w:r>
      <w:r>
        <w:rPr>
          <w:rFonts w:hint="eastAsia"/>
          <w:b w:val="0"/>
          <w:bCs w:val="0"/>
          <w:lang w:val="en-US" w:eastAsia="zh-CN"/>
        </w:rPr>
        <w:t>小静全程在隔间里睡觉，出门必须经过邓月，所以必</w:t>
      </w:r>
      <w:r>
        <w:rPr>
          <w:rFonts w:hint="eastAsia"/>
          <w:b w:val="0"/>
          <w:bCs w:val="0"/>
          <w:lang w:val="en-US" w:eastAsia="zh-CN"/>
        </w:rPr>
        <w:t>不为凶，邓月在外房睡所以没有不在场证明</w:t>
      </w:r>
    </w:p>
    <w:p w14:paraId="708BA9A6">
      <w:pPr>
        <w:numPr>
          <w:numId w:val="0"/>
        </w:numPr>
        <w:tabs>
          <w:tab w:val="left" w:pos="2458"/>
        </w:tabs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邓富、邓贵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邓福、邓禄、邓寿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五人晚膳后一直在一起休息，除了邓禄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亥时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四刻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左右，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去了茅房五分钟，期间没有不在场证明外，其它时间五人均有不在场证明</w:t>
      </w:r>
    </w:p>
    <w:p w14:paraId="66820492">
      <w:pPr>
        <w:numPr>
          <w:numId w:val="0"/>
        </w:numPr>
        <w:tabs>
          <w:tab w:val="left" w:pos="2458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朱笙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，邓万均：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邓万钧案发期间和母亲一起睡觉，两人互证，均有不在场证明。</w:t>
      </w:r>
    </w:p>
    <w:p w14:paraId="284209A7">
      <w:pPr>
        <w:numPr>
          <w:ilvl w:val="0"/>
          <w:numId w:val="0"/>
        </w:numPr>
        <w:tabs>
          <w:tab w:val="left" w:pos="2458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邓万山，邓万安，朱凌虎：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案发期间邓万安一直在门口巡逻，邓万山在房间做账，两人互相监视，朱凌虎案发期间一直练功到亥时四刻期间被两人监视，所以邓万山邓万安均有不在场证明，朱凌虎没有亥时四刻至亥时五刻的不在场证明</w:t>
      </w:r>
    </w:p>
    <w:p w14:paraId="35454EC8">
      <w:pPr>
        <w:numPr>
          <w:ilvl w:val="0"/>
          <w:numId w:val="0"/>
        </w:numPr>
        <w:tabs>
          <w:tab w:val="left" w:pos="2458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139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综上所述，众人不在场证明情况与文中描述基本一致：</w:t>
      </w:r>
    </w:p>
    <w:p w14:paraId="63CA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“其一，朱总镖头。亥时四刻收功回房后，直至亥时五刻出事，无人可证其行踪。此间约一刻钟。</w:t>
      </w:r>
    </w:p>
    <w:p w14:paraId="60DC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“其二，邓禄。亥时四刻外出如厕，历时约半柱香后回房。其间独自行动，无人可证其去向。</w:t>
      </w:r>
    </w:p>
    <w:p w14:paraId="2AD6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“其三，邓月小姐。整晚独处房中，无人可证其未曾离开。”</w:t>
      </w:r>
    </w:p>
    <w:p w14:paraId="6161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另外，慧通大师的不在场证明，为听觉证明，因文中存在可以模仿声音的千面鬼，所以慧通的不在场证明有一定存疑。我们下面再继续分析</w:t>
      </w:r>
    </w:p>
    <w:p w14:paraId="25B7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4F65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作案手法分析</w:t>
      </w:r>
    </w:p>
    <w:p w14:paraId="08F9D9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文中存在可以穿墙的千面鬼，可以控人的摄心魔。</w:t>
      </w:r>
    </w:p>
    <w:p w14:paraId="40C655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假设来的是千面鬼，他可以直接通过密室通风口，所以他直接变身死者亲近的人，找到死者，绕到死者身后拍死死者，然后变身儿童，轻功跳出通风口杀人即可。血迹凌乱可以解释为翻找死者钥匙用于锁门后放回。</w:t>
      </w:r>
    </w:p>
    <w:p w14:paraId="5F272C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假设来的是摄心魔，已知能穿过小口的邓万钧没有内力，无法被控制杀人，那摄心魔的手法只能是控制人撒谎，作伪证，例如控制邓禄撒谎说门上锁了等。事后杀人灭口既可。</w:t>
      </w:r>
    </w:p>
    <w:p w14:paraId="6A4B43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因文中说摄心魔和千面鬼从未同时出现过，那我们假设他们就是同一人，且这次过来了，那他能玩的花样就太多啦！变身+控人，那几乎全场所有人的不在场证明都将无效，不过多赘述。</w:t>
      </w:r>
    </w:p>
    <w:p w14:paraId="7F1971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锁凶</w:t>
      </w:r>
    </w:p>
    <w:p w14:paraId="2630B4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已经分出千面鬼和摄心魔可能使用的作案手法，发现可以适用于大部分人，那我们想锁凶就只能通过年龄（千面鬼摄心魔成名已久，年纪太小的人物不能成为千面鬼），千面鬼不能模仿内力，所以会自家武学的人大概率不是千面鬼变化而来，例如邓禄邓福会邓家武学，朱凌虎会分筋错骨手，公冶指尖发光等等细节线索可以排除他们是千面鬼变化，但有个很致命的问题，那就是没办法排除他们本身就是千面鬼，不需要变身。摄心魔同理，摄心魔变不了身，但可能某人物本身就是摄心魔。及时文中有一些旁枝末节关于二魔鬼的约定，例如千面鬼三月出现在秀洲等，但线索量完全是杯水车薪。所以如果案发现场存在千面鬼和摄心魔超能力作案，仅靠文中线索根本无法锁定谁是千面鬼或摄心魔，再加上作案手法的排列组合，此题可以解出千奇百怪的作案手法。</w:t>
      </w:r>
    </w:p>
    <w:p w14:paraId="4AD17F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5F615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看似轻松愉快的解决了这道多解谜题。</w:t>
      </w:r>
    </w:p>
    <w:p w14:paraId="05D699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91ED18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112"/>
          <w:szCs w:val="11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192"/>
          <w:szCs w:val="192"/>
          <w:highlight w:val="yellow"/>
          <w:lang w:val="en-US" w:eastAsia="zh-CN"/>
        </w:rPr>
        <w:t>但！</w:t>
      </w:r>
    </w:p>
    <w:p w14:paraId="3675EC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仿宋" w:hAnsi="仿宋" w:eastAsia="仿宋" w:cs="仿宋"/>
          <w:b/>
          <w:bCs/>
          <w:color w:val="FF0000"/>
          <w:sz w:val="22"/>
          <w:szCs w:val="2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highlight w:val="none"/>
          <w:lang w:val="en-US" w:eastAsia="zh-CN"/>
        </w:rPr>
        <w:t>我们能得出的千面鬼/摄心魔杀人解答真的是真相吗？文中那么多看似无用的线索真的无用？千面鬼杀人为什么提前两个月发预告函？国清寺的慧通大师作为长老此时明明应该在参加沐佛节，为什么会出现在邓宅？难道是大师想吃肉了？太多谜团难以解释。我们仔细分析看似无用的线索，发现惊天大秘密，</w:t>
      </w: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highlight w:val="yellow"/>
          <w:lang w:val="en-US" w:eastAsia="zh-CN"/>
        </w:rPr>
        <w:t>进入真解答部分。</w:t>
      </w:r>
    </w:p>
    <w:p w14:paraId="552358AA">
      <w:pPr>
        <w:numPr>
          <w:ilvl w:val="0"/>
          <w:numId w:val="0"/>
        </w:numPr>
        <w:tabs>
          <w:tab w:val="left" w:pos="2458"/>
        </w:tabs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36B31996">
      <w:pPr>
        <w:numPr>
          <w:ilvl w:val="0"/>
          <w:numId w:val="0"/>
        </w:numPr>
        <w:tabs>
          <w:tab w:val="left" w:pos="2458"/>
        </w:tabs>
        <w:rPr>
          <w:rFonts w:hint="eastAsia" w:ascii="仿宋" w:hAnsi="仿宋" w:eastAsia="仿宋" w:cs="仿宋"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44"/>
          <w:szCs w:val="44"/>
          <w:highlight w:val="yellow"/>
          <w:lang w:val="en-US" w:eastAsia="zh-CN"/>
        </w:rPr>
        <w:t>真解答：</w:t>
      </w:r>
    </w:p>
    <w:p w14:paraId="5B388FC7">
      <w:pPr>
        <w:numPr>
          <w:ilvl w:val="0"/>
          <w:numId w:val="0"/>
        </w:numPr>
        <w:tabs>
          <w:tab w:val="left" w:pos="2458"/>
        </w:tabs>
        <w:rPr>
          <w:rFonts w:hint="eastAsia" w:ascii="仿宋" w:hAnsi="仿宋" w:eastAsia="仿宋" w:cs="仿宋"/>
          <w:color w:val="FF0000"/>
          <w:sz w:val="44"/>
          <w:szCs w:val="44"/>
          <w:highlight w:val="yellow"/>
          <w:lang w:val="en-US" w:eastAsia="zh-CN"/>
        </w:rPr>
      </w:pPr>
    </w:p>
    <w:p w14:paraId="501146A1">
      <w:pPr>
        <w:numPr>
          <w:ilvl w:val="0"/>
          <w:numId w:val="0"/>
        </w:numPr>
        <w:tabs>
          <w:tab w:val="left" w:pos="2458"/>
        </w:tabs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color w:val="00B050"/>
          <w:sz w:val="24"/>
          <w:szCs w:val="24"/>
          <w:highlight w:val="none"/>
          <w:lang w:val="en-US" w:eastAsia="zh-CN"/>
        </w:rPr>
        <w:t>绿色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为引用原文，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红色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为重点结论</w:t>
      </w:r>
    </w:p>
    <w:p w14:paraId="73C0D42F">
      <w:pPr>
        <w:numPr>
          <w:ilvl w:val="0"/>
          <w:numId w:val="0"/>
        </w:numPr>
        <w:tabs>
          <w:tab w:val="left" w:pos="2458"/>
        </w:tabs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7E659ECD">
      <w:pPr>
        <w:numPr>
          <w:ilvl w:val="0"/>
          <w:numId w:val="2"/>
        </w:numPr>
        <w:tabs>
          <w:tab w:val="left" w:pos="2458"/>
        </w:tabs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慧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通大师身上的矛盾点分析</w:t>
      </w:r>
    </w:p>
    <w:p w14:paraId="45DF65B8">
      <w:pPr>
        <w:numPr>
          <w:numId w:val="0"/>
        </w:numPr>
        <w:tabs>
          <w:tab w:val="left" w:pos="2458"/>
        </w:tabs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我们直接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从最明显的矛盾入手，文中段誉口述：</w:t>
      </w:r>
    </w:p>
    <w:p w14:paraId="5EE14833">
      <w:pPr>
        <w:numPr>
          <w:numId w:val="0"/>
        </w:numPr>
        <w:tabs>
          <w:tab w:val="left" w:pos="2458"/>
        </w:tabs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四月初八为佛诞日，寺中有浴佛法会，以香汤灌沐佛像，寓意洗涤身心尘垢，明心见性。中原寺院庆贺此节，仪式往往持续至翌日午时方歇，长老方丈需全程在场，颇为隆重。</w:t>
      </w:r>
    </w:p>
    <w:p w14:paraId="7FE464A2">
      <w:pPr>
        <w:numPr>
          <w:numId w:val="0"/>
        </w:numPr>
        <w:tabs>
          <w:tab w:val="left" w:pos="2458"/>
        </w:tabs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而慧通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大师正是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国清寺长老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，案发时间为四月九日，慧通大师作为国清寺长老理应主持浴佛法会直至午时，而据主角所知，邓附所在地为姑苏，谜题中写</w:t>
      </w: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国清寺至姑苏</w:t>
      </w:r>
      <w:r>
        <w:rPr>
          <w:rFonts w:hint="default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往返足近千里</w:t>
      </w:r>
      <w:r>
        <w:rPr>
          <w:rFonts w:hint="default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路程，</w:t>
      </w: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这位六旬高僧风尘仆仆前来，情谊之深可见一斑。</w:t>
      </w:r>
    </w:p>
    <w:p w14:paraId="5818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如果慧通大师从午时从国清寺出发，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全力奔驰也是绝无可能仅用半天时间，甚至在主角前到达五百里外的姑苏邓府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出现这种情况只有两种可能，一是来到现场的大师并不是真大师，而是千面鬼假扮的，二是慧通大师有办法主持完法会就赶到现场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我们先假设是第一种，慧通大师是千面鬼，那我们看他晚上做了什么呢？他念了一晚上经，根据千面鬼的技能，他只能模仿别人的声音，不能让别人模仿自己的声音，那么他这一晚上的不在场证明只能为真，就算根据评书所说：</w:t>
      </w: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这二人从未同时现身！相传那是他们互相忌惮，千面鬼怕被摄心魔摄魂夺魄，摄心魔惧被千面鬼扮作自己，</w:t>
      </w:r>
      <w:r>
        <w:rPr>
          <w:rFonts w:hint="eastAsia" w:ascii="仿宋" w:hAnsi="仿宋" w:eastAsia="仿宋" w:cs="仿宋"/>
          <w:i/>
          <w:iCs/>
          <w:color w:val="auto"/>
          <w:sz w:val="24"/>
          <w:szCs w:val="24"/>
          <w:lang w:val="en-US" w:eastAsia="zh-CN"/>
        </w:rPr>
        <w:t>假设慧通大师是千面鬼的同时还是摄心魔，那么他如果想操控角色进书房杀人也只能使用常规手法，因为经朱凌虎验证，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邓万钧：“……没有，一丝内力也无……经脉空空荡荡，就是个再普通不过的稚童……”，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所以不能操纵邓万钧从通气口钻入杀人，如果慧通大师控制其他人进屋杀人，则无法突破密室的限制，那么他就完全没有必要化作慧通大师亲自来现场提前作案。所以慧通大师不能是千面鬼\摄心魔，同时他的不在场证明必定为真，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所以他的身份也为真实，他就是中午刚从国清寺出发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主角看见</w:t>
      </w: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大师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那袈裟下摆沾着几星尘土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（赶路痕迹）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，以及慧通大师会吟诵妙法华经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也能印证这一点，但文中不存在任何现代交通工具，以及特殊赶路武学，根据主角行动路线描述：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此后一路，二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人晨起或逛集市尝鲜，或寻访名胜古迹；待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午时过后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游人渐稀，便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专拣近道，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快马加鞭全速赶路，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至日落方歇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。这般安排，既不会错过沿途风物，又能确保行程无虞。</w:t>
      </w:r>
      <w:r>
        <w:rPr>
          <w:rFonts w:hint="eastAsia"/>
          <w:lang w:val="en-US" w:eastAsia="zh-CN"/>
        </w:rPr>
        <w:t>三月二十一到四月八号，共19天左右，每天走半天能走5000里，平均每半天大概250里，这也是文中马匹的全速速度。假设慧通大师午时就全速前进，他最多也就能在半夜到达邓家仆人安排的地方，跟别提还要坐马车到达山中的邓府。</w:t>
      </w:r>
      <w:r>
        <w:rPr>
          <w:rFonts w:hint="eastAsia"/>
          <w:b/>
          <w:bCs/>
          <w:color w:val="FF0000"/>
          <w:lang w:val="en-US" w:eastAsia="zh-CN"/>
        </w:rPr>
        <w:t>所以慧通大师的终点和起点，必然有一个跟我们认为的地点不符。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具文中描述</w:t>
      </w: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两处佛门清净地——秀州资圣寺乃顿悟之所，台州国清寺为天台祖庭。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国清寺的位置在浙江台州，慧通大师国清寺方丈的身份经过死者验证不会有错。所以只剩</w:t>
      </w:r>
      <w:r>
        <w:rPr>
          <w:rFonts w:hint="eastAsia" w:ascii="仿宋" w:hAnsi="仿宋" w:eastAsia="仿宋" w:cs="仿宋"/>
          <w:i/>
          <w:iCs/>
          <w:color w:val="FF0000"/>
          <w:sz w:val="24"/>
          <w:szCs w:val="24"/>
          <w:lang w:val="en-US" w:eastAsia="zh-CN"/>
        </w:rPr>
        <w:t>慧通大师的终点不是认为不是我们认为的终点这一种可能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。根据主角观察</w:t>
      </w: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大师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那袈裟下摆沾着几星尘土，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们合理推测，大师乘坐马车的距离远少于主角，也远少于他自己的骑马时间，他能在主角前到达说明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主角所在的邓府就在台州国清寺周围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，那么具体在哪呢？会不会就是在台州？我们继续推理</w:t>
      </w:r>
    </w:p>
    <w:p w14:paraId="3EFF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426A2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主角所在邓府及寒山寺所在地推理</w:t>
      </w:r>
    </w:p>
    <w:p w14:paraId="22A3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根据主角晚宴后出门见闻：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宋煜举灯望去，只见山坳间隐约矗立一片残破的建筑轮廓。走近些看，竟是一处荒废的寺庙。山门倾颓，墙垣斑驳，一块残破的匾额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早已坠落于地，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字迹剥落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。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昏黄灯光下，勉强能辨认出“寒山寺”三个褪色的大字。</w:t>
      </w:r>
    </w:p>
    <w:p w14:paraId="68063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楚歆微微一怔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“寒山寺？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此寺地处寒山之间，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莫非……这便是张继诗中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的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‘姑苏城外寒山寺’？怎会荒败于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如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此深山之中？”</w:t>
      </w:r>
    </w:p>
    <w:p w14:paraId="2F07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宋煜闻言，轻轻摇头：“歆儿姑娘，此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处恐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非彼寒山寺。姑苏城外那名刹，因张继一诗名动天下，香火鼎盛至今。眼前这座荒寺，不过是借名附会罢了。”他提灯照了照那破败的匾额，解释道，“寒山之名，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并非字面之意，而是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源于唐代诗僧寒山子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。年轻时他多次投考不第，遂于姑苏出家，后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隐于天台山。相传其早年曾于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姑苏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某处寺庙挂单，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其诗作出名后，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后人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为纪念寒山，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便称那寺为‘寒山寺’。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至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张继《枫桥夜泊》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广为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传诵，‘姑苏城外寒山寺’之名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更是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如日中天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。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姑苏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周边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许多无名小寺为沾香火光，纷纷改名‘寒山寺’。然佛法兴衰，岂在名号？根基浅薄，僧才不济，或地处偏僻者，纵借得一时虚名，终究难逃门庭冷落、香火断绝之厄。日久年深，便如此寺，颓败荒芜，湮没草莽。</w:t>
      </w:r>
    </w:p>
    <w:p w14:paraId="5A6F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邓府所在的荒山野岭存在一坐名为寒山寺的寺庙，主角推测这所寺庙是为了沾香火光才取名寒山寺，可这荒山野岭哪来的人上香，寒山寺名号是唐朝才广为传颂，这座假寺，如果是唐朝时期处于居民区，为香火而改名，那这周围不可能短短百年就变成荒郊野岭，所以寒山寺的建立必定不是主角推测的那样，那么谁会在荒郊野岭建一座寒山寺呢？只有一种可能，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主角所在这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座山就是寒山子隐居的那桌天台山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这座寺就是寒山子隐居的寒山寺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，只是后人误解认为寒山子写的寒山寺是姑苏的那座挂单寺庙，其实真正的寒山寺就在天台山。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而根据高德地图持续为您导航，国清寺距离天台山只有11公里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，这就完美符合慧通大师的时间线，疑点烟消云散，难点迎刃而解。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这里我们得出一个全文最重要的结论---邓府藏在台州天台山</w:t>
      </w:r>
    </w:p>
    <w:p w14:paraId="07FF5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42B79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关于邓府所在地的作用</w:t>
      </w:r>
    </w:p>
    <w:p w14:paraId="1F04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根据文章描述茅子元说</w:t>
      </w: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：他知自己再无力约束，只得立下一条铁律：“白莲弟子禁入秀、台二州！”，您道为何？一记拂子点化恩，两处佛门清净地——秀州资圣寺乃顿悟之所，台州国清寺为天台祖庭，茅祖这是怕</w:t>
      </w:r>
      <w:r>
        <w:rPr>
          <w:rFonts w:hint="default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这</w:t>
      </w: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些个混账东西，毁了那</w:t>
      </w:r>
      <w:r>
        <w:rPr>
          <w:rFonts w:hint="default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些</w:t>
      </w: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佛门圣地呐！</w:t>
      </w:r>
      <w:r>
        <w:rPr>
          <w:rFonts w:hint="default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怎奈山高水远，他一人法眼，又如何禁得住四方莽徒？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以及关于千面鬼与摄心魔的描述:</w:t>
      </w: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这二魔虽搅得江湖天翻地覆，却与其他趁火打劫的教众大不相同——他们从不伤及无辜百姓；且每作一案，必要在案发现场留下白莲印记。原来茅祖虽逝，这对魔头心里却仍对其仰慕至极，将其佛法箴言奉为圭臬。此二人闹得人心惶惶，却不过是要为茅祖、为白莲教讨个说法！</w:t>
      </w: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我们得知二人对茅子元仰慕至极，对其箴言奉为圭臬，他们绝不可能违反茅子元的禁令进入台州，且他们作案必在现场留下白莲印记，然而邓云天死亡现场并没有任何印记，所以我们得出推断，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案发现场根本不存在千面鬼和摄心魔的踪迹，他们二魔鬼根本不可能来到这里。</w:t>
      </w:r>
    </w:p>
    <w:p w14:paraId="595F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而邓府选址天台山也正是因为茅子元下的这个禁令，选在白莲禁地台州来确保不被白莲教弟子发现</w:t>
      </w:r>
    </w:p>
    <w:p w14:paraId="25DA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AA10C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default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其它故事串联</w:t>
      </w:r>
    </w:p>
    <w:p w14:paraId="15C3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那么，文中描述的</w:t>
      </w:r>
      <w:r>
        <w:rPr>
          <w:rFonts w:hint="default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邓万山神色凝重地接口道：“那东西并非寄来，而是不知何时、被何人神不知鬼不觉地塞进我衣兜。</w:t>
      </w:r>
      <w:r>
        <w:rPr>
          <w:rFonts w:hint="eastAsia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我回家后便将袍子挂了起来，</w:t>
      </w:r>
      <w:r>
        <w:rPr>
          <w:rFonts w:hint="default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  <w:t>若非小静心细，恐怕至今都未能发现。”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这封书信就必然为凶手伪造。</w:t>
      </w:r>
    </w:p>
    <w:p w14:paraId="209C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文中主角推理完全合理：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宋煜目光扫过周遭沉沉的夜色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其中最令人费解的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，便是这邓宅所在。此地深藏群山，入口仅一线天，形同绝地。若非邓家心腹引路，外人绝难觅其踪迹。白莲教余孽纵使消息灵通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知其大概方位，却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又如何能精准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寻得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此等隐秘所在？更遑论将那催命信笺，神不知鬼不觉塞入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那隐姓埋名的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邓大公子贴身衣袋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之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中？”</w:t>
      </w:r>
    </w:p>
    <w:p w14:paraId="75F7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楚歆秀眉紧锁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，颔首答道：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“不错，此为其一，令人费解。其二，便是这血莲令发出的时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机。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信中明言‘四月初十，血洗邓府’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，而发出这血莲令时却是今年二月之前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，距那所谓‘血莲绽放之日’尚有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两个月之多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。这岂非是故意打草惊蛇，让邓伯父有充裕时间召集帮手，严阵以待？这……这简直不像索命，倒像是唯恐邓家防备不足一般！”</w:t>
      </w:r>
    </w:p>
    <w:p w14:paraId="70EA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宋煜眼中精光一闪，脚步微顿：“正是此理！白莲教若真欲血洗邓府，杀个措手不及方为上策。提前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许久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告知，徒然令邓家警觉，召集如公冶少庄主、陆公子、朱总镖头乃至惠通大师这般好手齐聚，岂非是平白给自己增添无数阻碍？这绝非凶徒惯常所为，反倒像是……另有所图！”</w:t>
      </w:r>
    </w:p>
    <w:p w14:paraId="1590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</w:p>
    <w:p w14:paraId="51B4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凶手提前发布伪造书信，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必然是为了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叫来更多的人帮助自己利用邓府特殊构造（房间无窗，只有门对面有小孩大的排气孔）及千面鬼的特殊技能来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将杀人行为嫁祸给千面鬼</w:t>
      </w:r>
    </w:p>
    <w:p w14:paraId="3961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另外因此事与千面鬼无关，所以能将血莲信放入邓万山内兜的必是邓府中人。</w:t>
      </w:r>
    </w:p>
    <w:p w14:paraId="72504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highlight w:val="none"/>
          <w:lang w:val="en-US" w:eastAsia="zh-CN"/>
        </w:rPr>
      </w:pPr>
    </w:p>
    <w:p w14:paraId="6DB25E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凶案手法推理</w:t>
      </w:r>
    </w:p>
    <w:p w14:paraId="22A6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我们已经推理出凶案现场没有千面鬼和摄心魔，那么只能用本格手法来破解此案，我们首先根据文中线索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宋煜立刻摇头，走到邓云天的遗体前说道：“公冶兄所言手法，确曾听闻。然此手法有一致命破绽——钥匙是在邓伯父外衣内兜中被发现的；而遗体被发现时，衣服穿戴整齐。无论布置何种机关，凶手均无法令钥匙穿过那衣物外皮，落入贴身内兜中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”得出结论，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凶手无法从室外利用机械手段将钥匙送入死者内兜</w:t>
      </w:r>
    </w:p>
    <w:p w14:paraId="1595D8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119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接下来根据线索：</w:t>
      </w:r>
    </w:p>
    <w:p w14:paraId="440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邓禄咽了口唾沫，脸上带着巨大的恐惧：“小的……小的心里头便觉不妙，伸手推了推门……竟是反锁着的！老爷的书房钥匙，向来只有他自己贴身带着一把……小的越想越不对，赶紧跑回下房，叫醒了邓福和邓寿，一同前去找万安少爷。”</w:t>
      </w:r>
    </w:p>
    <w:p w14:paraId="2B61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</w:p>
    <w:p w14:paraId="3B110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“我们当即便知大事不好！老爷若真在书房，不可能一声不应……于是，我们便合力撞门，这门又沉又结实，撞了好几下才开。那时正好是亥时五刻。</w:t>
      </w:r>
    </w:p>
    <w:p w14:paraId="0905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</w:p>
    <w:p w14:paraId="6886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我们立刻想到了钥匙。就在老爷身上的外衣内兜里，摸到了，好好放着。那时我还将钥匙取出，去试了一试，的的确确可开关书房大门。</w:t>
      </w:r>
    </w:p>
    <w:p w14:paraId="3F29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</w:p>
    <w:p w14:paraId="653F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“回舅老爷，此锁乃特制，钥匙仅此一把，由老爷贴身保管。无论内外，皆需此钥匙方能开关、上锁。方才您也试了，开合正常。”</w:t>
      </w:r>
    </w:p>
    <w:p w14:paraId="7187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</w:p>
    <w:p w14:paraId="0556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B050"/>
          <w:sz w:val="24"/>
          <w:szCs w:val="24"/>
          <w:lang w:val="en-US" w:eastAsia="zh-CN"/>
        </w:rPr>
        <w:t>邓万安欠了欠身，回答道：“回舅老爷，开门后，我与福禄寿查过房内，确无藏人。至于检查老爷遗体时，福禄寿他们更是一直在旁看着整一个过程，我绝无半点偷摸塞钥匙的可能！</w:t>
      </w:r>
    </w:p>
    <w:p w14:paraId="4863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2B5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FF0000"/>
          <w:sz w:val="24"/>
          <w:szCs w:val="24"/>
          <w:lang w:val="en-US" w:eastAsia="zh-CN"/>
        </w:rPr>
        <w:t>得出推论：</w:t>
      </w:r>
      <w:r>
        <w:rPr>
          <w:rFonts w:hint="eastAsia" w:ascii="仿宋" w:hAnsi="仿宋" w:eastAsia="仿宋" w:cs="仿宋"/>
          <w:b/>
          <w:bCs/>
          <w:i/>
          <w:iCs/>
          <w:color w:val="FF0000"/>
          <w:sz w:val="24"/>
          <w:szCs w:val="24"/>
          <w:lang w:val="en-US" w:eastAsia="zh-CN"/>
        </w:rPr>
        <w:t>当凶手离开作案现场时，死者衣服内兜里的钥匙必定为真钥匙</w:t>
      </w:r>
      <w:r>
        <w:rPr>
          <w:rFonts w:hint="eastAsia" w:ascii="仿宋" w:hAnsi="仿宋" w:eastAsia="仿宋" w:cs="仿宋"/>
          <w:i/>
          <w:iCs/>
          <w:color w:val="FF0000"/>
          <w:sz w:val="24"/>
          <w:szCs w:val="24"/>
          <w:lang w:val="en-US" w:eastAsia="zh-CN"/>
        </w:rPr>
        <w:t>，可以正常开门，且在众人破门而入后，这把钥匙全程没有被更换过</w:t>
      </w:r>
    </w:p>
    <w:p w14:paraId="5465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i/>
          <w:iCs/>
          <w:color w:val="FF0000"/>
          <w:sz w:val="24"/>
          <w:szCs w:val="24"/>
          <w:lang w:val="en-US" w:eastAsia="zh-CN"/>
        </w:rPr>
      </w:pPr>
    </w:p>
    <w:p w14:paraId="3F93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再根据线索：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朱凌虎厉声道：“瞧见没？就一个窟窿眼通向外边的后院里。离地近八尺，大小只够个半大孩子钻！</w:t>
      </w:r>
    </w:p>
    <w:p w14:paraId="78663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</w:pPr>
    </w:p>
    <w:p w14:paraId="17486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邓云天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的遗体作俯卧态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，口鼻出血，头歪向一侧，面色呈现出死寂的青灰色，已然</w:t>
      </w: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了</w:t>
      </w:r>
      <w:r>
        <w:rPr>
          <w:rFonts w:hint="default" w:ascii="仿宋" w:hAnsi="仿宋" w:eastAsia="仿宋" w:cs="仿宋"/>
          <w:color w:val="00B050"/>
          <w:sz w:val="24"/>
          <w:szCs w:val="24"/>
          <w:lang w:val="en-US" w:eastAsia="zh-CN"/>
        </w:rPr>
        <w:t>无生气。他倒下的位置正在宽大的书桌后方，椅子歪斜在一旁。</w:t>
      </w:r>
    </w:p>
    <w:p w14:paraId="4F4D6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</w:pPr>
    </w:p>
    <w:p w14:paraId="21D1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 w:ascii="仿宋" w:hAnsi="仿宋" w:eastAsia="仿宋" w:cs="仿宋"/>
          <w:color w:val="00B050"/>
          <w:sz w:val="24"/>
          <w:szCs w:val="24"/>
          <w:lang w:val="en-US" w:eastAsia="zh-CN"/>
        </w:rPr>
        <w:t>以及作者答疑</w:t>
      </w:r>
      <w:r>
        <w:drawing>
          <wp:inline distT="0" distB="0" distL="114300" distR="114300">
            <wp:extent cx="3981450" cy="86677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得出结论，</w:t>
      </w:r>
      <w:r>
        <w:rPr>
          <w:rFonts w:hint="eastAsia"/>
          <w:b/>
          <w:bCs/>
          <w:color w:val="FF0000"/>
          <w:lang w:val="en-US" w:eastAsia="zh-CN"/>
        </w:rPr>
        <w:t>在没有摄心魔的情况下，凶手无法通过两米四的窗口从背后击杀死者，并造成移动的血迹。</w:t>
      </w:r>
    </w:p>
    <w:p w14:paraId="54E6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</w:p>
    <w:p w14:paraId="4AF9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到这里，推理似乎陷入了困局，似乎正常能用的本格手法都被封死，但我们仔细观察文中，发现了一个非常经典的本格线索证据：</w:t>
      </w:r>
    </w:p>
    <w:p w14:paraId="71C6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邓禄咽了口唾沫，脸上带着巨大的恐惧：“小的……小的心里头便觉不妙，伸手推了推门……竟是反锁着的！老爷的书房钥匙，向来只有他自己贴身带着一把……小的越想越不对，赶紧跑回下房，叫醒了邓福和邓寿，一同前去找万安少爷。”</w:t>
      </w:r>
    </w:p>
    <w:p w14:paraId="3D3FD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color w:val="00B050"/>
          <w:lang w:val="en-US" w:eastAsia="zh-CN"/>
        </w:rPr>
      </w:pPr>
    </w:p>
    <w:p w14:paraId="65C5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“我们当即便知大事不好！老爷若真在书房，不可能一声不应……于是，我们便合力撞门，这门又沉又结实，撞了好几下才开。那时正好是亥时五刻。”</w:t>
      </w:r>
    </w:p>
    <w:p w14:paraId="66CA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p w14:paraId="7D05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我们惊喜的发现邓禄第一次进入现场检查了房门是锁的，但第二次邓万安进入现场是直接撞开的门，所以第二次开门，门是否上锁根本没有人验证过！而凶手很可能就是利用这里的漏洞，逃出了密室</w:t>
      </w:r>
    </w:p>
    <w:p w14:paraId="4537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</w:p>
    <w:p w14:paraId="292E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那我们继续根据其他线索进行细节推理：</w:t>
      </w:r>
    </w:p>
    <w:p w14:paraId="7816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死者掌印在背后，为左手掌印且四指向上---凶手是死者亲近的人</w:t>
      </w:r>
    </w:p>
    <w:p w14:paraId="1F35A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死者被一击毙命--凶手功力较强，且死者无防备</w:t>
      </w:r>
    </w:p>
    <w:p w14:paraId="6D81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地上有凌乱血迹--根据前文推理，这是凶手在死者怀里找钥匙，放回钥匙留下的拖拽痕迹</w:t>
      </w:r>
    </w:p>
    <w:p w14:paraId="622D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，且根据血迹要求时间推断，死者死后凶手就进行了拿钥匙操作，凶手清楚地知道钥匙在死者怀里</w:t>
      </w:r>
    </w:p>
    <w:p w14:paraId="051B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死者俯卧--被直接拍死到地上</w:t>
      </w:r>
    </w:p>
    <w:p w14:paraId="0622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</w:p>
    <w:p w14:paraId="3DB1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color w:val="FF0000"/>
          <w:lang w:val="en-US" w:eastAsia="zh-CN"/>
        </w:rPr>
      </w:pPr>
    </w:p>
    <w:p w14:paraId="41AD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凶手动线还原：晚宴后解决完其他事情，进入死者书房，假意和死者商量事情，接近死者背后，趁死者不备，一掌拍死者，后拎起或翻转死者尸体，从内兜找到钥匙锁上房门，等邓禄来检查门锁发现异常后再用钥匙打开门，然后把小心的把钥匙放回死者内兜，把尸体尽量摆回原位，迅速关门逃跑，之后邓万安过来未检查门锁，直接撞开房门，并误以为房间是密室。</w:t>
      </w:r>
    </w:p>
    <w:p w14:paraId="3943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</w:p>
    <w:p w14:paraId="19F4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</w:p>
    <w:p w14:paraId="4F6E4C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凶手锁定</w:t>
      </w:r>
    </w:p>
    <w:p w14:paraId="64E9E7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 w14:paraId="231598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综合上文推理，凶手需具备以下特征：</w:t>
      </w:r>
    </w:p>
    <w:p w14:paraId="41A0E6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邓府内部人员，能有机会把血莲信放进死者内兜（排除朱凌虎，根据作者答疑，朱凌虎也不知道邓府在哪，他一般不来，所以他没机会放血莲信进邓万山口袋）</w:t>
      </w:r>
    </w:p>
    <w:p w14:paraId="4323A1D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当晚案发时没有不在场证明（排除邓禄，朱凌虎，能排朱凌虎的原因是，邓禄亥时四刻敲死者房门一经发现打不开了，而朱凌虎亥时四刻才回房，不可能回房秒杀人，这是绝对的不在场证明）</w:t>
      </w:r>
    </w:p>
    <w:p w14:paraId="42626F9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对死者有怨恨（排除邓禄）</w:t>
      </w:r>
    </w:p>
    <w:p w14:paraId="2EC073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功力较强（排除邓禄，他打不过主角，主角二人合力打朱凌虎没什么感觉，所以邓禄是小垃圾）</w:t>
      </w:r>
    </w:p>
    <w:p w14:paraId="7FADCC6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死者对其无防备心（排除邓禄）</w:t>
      </w:r>
    </w:p>
    <w:p w14:paraId="33A4FB4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 xml:space="preserve"> </w:t>
      </w:r>
    </w:p>
    <w:p w14:paraId="1E51A9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所以凶手只能是死者的女儿--邓月，动机大概率是觉得父亲为所谓大义牺牲了母亲和哥哥，对父亲恨之入骨，所以潜心修炼八年（16-24岁），观察到房间透气口和门不在一边，想到别人敲门没人要转到背面才能看到屋内情况，可以趁机从屋内出来，所以想到了这个手法，并伪造血莲信，做足准备杀死父亲，为母亲“报仇”，这个故事也符合文章主旨</w:t>
      </w:r>
    </w:p>
    <w:p w14:paraId="01E8E0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</w:pPr>
    </w:p>
    <w:p w14:paraId="1525D8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好谜题，感谢作者精彩故事与评委老师倾心改卷，XD！！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085AC"/>
    <w:multiLevelType w:val="singleLevel"/>
    <w:tmpl w:val="DDF085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797EFB"/>
    <w:multiLevelType w:val="singleLevel"/>
    <w:tmpl w:val="EC797EF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9EBFA21"/>
    <w:multiLevelType w:val="singleLevel"/>
    <w:tmpl w:val="19EBFA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D16A358"/>
    <w:multiLevelType w:val="singleLevel"/>
    <w:tmpl w:val="3D16A3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4744E"/>
    <w:rsid w:val="3E94744E"/>
    <w:rsid w:val="738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2025-08-08T01:36:00Z</dcterms:created>
  <dc:creator>WPS_1689143935</dc:creator>
  <cp:lastModifiedBy>WPS_1689143935</cp:lastModifiedBy>
  <dcterms:modified xsi:type="dcterms:W3CDTF">2025-08-08T10:56:34Z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2B70F4FB48F84A80AEDE2ADE918C08E9_11</vt:lpwstr>
  </property>
  <property fmtid="{D5CDD505-2E9C-101B-9397-08002B2CF9AE}" pid="4" name="KSOTemplateDocerSaveRecord">
    <vt:lpwstr>eyJoZGlkIjoiODI0YTdkMzRjMTdlNDJmODRkNjYzZGJkYWUxYjgzZmUiLCJ1c2VySWQiOiIxNTEyMTU3MjY1In0=</vt:lpwstr>
  </property>
</Properties>
</file>