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09DE7">
      <w:pPr>
        <w:rPr>
          <w:rFonts w:hint="eastAsia"/>
        </w:rPr>
      </w:pPr>
      <w:r>
        <w:rPr>
          <w:rFonts w:hint="eastAsia"/>
        </w:rPr>
        <w:t>一、</w:t>
      </w:r>
      <w:bookmarkStart w:id="0" w:name="_GoBack"/>
      <w:bookmarkEnd w:id="0"/>
      <w:r>
        <w:rPr>
          <w:rFonts w:hint="eastAsia"/>
        </w:rPr>
        <w:t>线索梳理</w:t>
      </w:r>
    </w:p>
    <w:p w14:paraId="37E58295">
      <w:pPr>
        <w:rPr>
          <w:rFonts w:hint="eastAsia"/>
        </w:rPr>
      </w:pPr>
    </w:p>
    <w:p w14:paraId="73F917C2">
      <w:pPr>
        <w:rPr>
          <w:rFonts w:hint="eastAsia"/>
        </w:rPr>
      </w:pPr>
      <w:r>
        <w:rPr>
          <w:rFonts w:hint="eastAsia"/>
        </w:rPr>
        <w:t>死亡现场：</w:t>
      </w:r>
    </w:p>
    <w:p w14:paraId="33DBE643">
      <w:pPr>
        <w:rPr>
          <w:rFonts w:hint="eastAsia"/>
        </w:rPr>
      </w:pPr>
      <w:r>
        <w:rPr>
          <w:rFonts w:hint="eastAsia"/>
        </w:rPr>
        <w:t>邓云天死于书房，致命伤为左肩胛骨处的左手掌印（掌力阴狠，震碎心脉），死亡时间为亥时一刻至亥时五刻（约 21:15-22:00）。尸体被移动过，地上血迹有拖拽痕迹（死亡后两刻钟内被移动）。</w:t>
      </w:r>
    </w:p>
    <w:p w14:paraId="18DB201E">
      <w:pPr>
        <w:rPr>
          <w:rFonts w:hint="eastAsia"/>
        </w:rPr>
      </w:pPr>
      <w:r>
        <w:rPr>
          <w:rFonts w:hint="eastAsia"/>
        </w:rPr>
        <w:t>书房为密室：门反锁，唯一钥匙在邓云天外衣内兜中；无窗，仅高处有一离地八尺、仅容孩童钻过的换气口。</w:t>
      </w:r>
    </w:p>
    <w:p w14:paraId="09719D86">
      <w:pPr>
        <w:rPr>
          <w:rFonts w:hint="eastAsia"/>
        </w:rPr>
      </w:pPr>
      <w:r>
        <w:rPr>
          <w:rFonts w:hint="eastAsia"/>
        </w:rPr>
        <w:t>关键人物时间线与嫌疑：</w:t>
      </w:r>
    </w:p>
    <w:p w14:paraId="6673F5D0">
      <w:pPr>
        <w:rPr>
          <w:rFonts w:hint="eastAsia"/>
        </w:rPr>
      </w:pPr>
      <w:r>
        <w:rPr>
          <w:rFonts w:hint="eastAsia"/>
        </w:rPr>
        <w:t>宋煜、楚歆：戌时六刻（20:30）外出，近子时（23:00）返回，全程同行，无作案时间。</w:t>
      </w:r>
    </w:p>
    <w:p w14:paraId="32899775">
      <w:pPr>
        <w:rPr>
          <w:rFonts w:hint="eastAsia"/>
        </w:rPr>
      </w:pPr>
      <w:r>
        <w:rPr>
          <w:rFonts w:hint="eastAsia"/>
        </w:rPr>
        <w:t>公冶韫、陆灿、惠通大师：三人互相作证（惠通诵经，公冶与陆灿交谈，声音可互闻），无作案时间。</w:t>
      </w:r>
    </w:p>
    <w:p w14:paraId="135FDD14">
      <w:pPr>
        <w:rPr>
          <w:rFonts w:hint="eastAsia"/>
        </w:rPr>
      </w:pPr>
      <w:r>
        <w:rPr>
          <w:rFonts w:hint="eastAsia"/>
        </w:rPr>
        <w:t>邓万安、邓万山：邓万安在门厅巡逻，可确认邓万山在房内做账，均无作案时间。</w:t>
      </w:r>
    </w:p>
    <w:p w14:paraId="3285534B">
      <w:pPr>
        <w:rPr>
          <w:rFonts w:hint="eastAsia"/>
        </w:rPr>
      </w:pPr>
      <w:r>
        <w:rPr>
          <w:rFonts w:hint="eastAsia"/>
        </w:rPr>
        <w:t>朱笙、邓万钧：邓万钧年幼无内力，且朱笙全程陪同，排除。</w:t>
      </w:r>
    </w:p>
    <w:p w14:paraId="03C91AC2">
      <w:pPr>
        <w:rPr>
          <w:rFonts w:hint="eastAsia"/>
        </w:rPr>
      </w:pPr>
      <w:r>
        <w:rPr>
          <w:rFonts w:hint="eastAsia"/>
        </w:rPr>
        <w:t>邓富、邓贵、邓福、邓寿：四人在下房，仅邓禄于亥时四刻（21:45）外出如厕半柱香（5 分钟），时间过短，不足以完成行凶、移尸、锁门等操作。</w:t>
      </w:r>
    </w:p>
    <w:p w14:paraId="1C17DF78">
      <w:pPr>
        <w:rPr>
          <w:rFonts w:hint="eastAsia"/>
        </w:rPr>
      </w:pPr>
      <w:r>
        <w:rPr>
          <w:rFonts w:hint="eastAsia"/>
        </w:rPr>
        <w:t>朱凌虎：亥时四刻（21:45）前在院子练功（邓万安可证），之后一刻钟（21:45-22:00）无人作证。但他是邓云天内弟，动机为替姐报仇（目标应是白莲教），且性格暴躁，若行凶难以留下整洁现场，嫌疑较低。</w:t>
      </w:r>
    </w:p>
    <w:p w14:paraId="3F89D8E5">
      <w:pPr>
        <w:rPr>
          <w:rFonts w:hint="eastAsia"/>
        </w:rPr>
      </w:pPr>
      <w:r>
        <w:rPr>
          <w:rFonts w:hint="eastAsia"/>
        </w:rPr>
        <w:t>邓月：整晚独处房中，无人作证，具备完整作案时间（亥时一刻至五刻）。</w:t>
      </w:r>
    </w:p>
    <w:p w14:paraId="4CBB3547">
      <w:pPr>
        <w:rPr>
          <w:rFonts w:hint="eastAsia"/>
        </w:rPr>
      </w:pPr>
    </w:p>
    <w:p w14:paraId="0229B1B8">
      <w:pPr>
        <w:rPr>
          <w:rFonts w:hint="eastAsia"/>
        </w:rPr>
      </w:pPr>
      <w:r>
        <w:rPr>
          <w:rFonts w:hint="eastAsia"/>
        </w:rPr>
        <w:t>二、密室破解与凶手</w:t>
      </w:r>
    </w:p>
    <w:p w14:paraId="7EE3B6C5">
      <w:pPr>
        <w:rPr>
          <w:rFonts w:hint="eastAsia"/>
        </w:rPr>
      </w:pPr>
    </w:p>
    <w:p w14:paraId="4AA7D329">
      <w:pPr>
        <w:rPr>
          <w:rFonts w:hint="eastAsia"/>
        </w:rPr>
      </w:pPr>
      <w:r>
        <w:rPr>
          <w:rFonts w:hint="eastAsia"/>
        </w:rPr>
        <w:t>书房门反锁且钥匙在死者内兜，排除 “从外部用线送回钥匙”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这个手法钥匙</w:t>
      </w:r>
      <w:r>
        <w:rPr>
          <w:rFonts w:hint="eastAsia"/>
        </w:rPr>
        <w:t>无法进入内兜。唯一可能是凶手在室内锁门后，通过换气口离开：</w:t>
      </w:r>
    </w:p>
    <w:p w14:paraId="2E39EA94">
      <w:pPr>
        <w:rPr>
          <w:rFonts w:hint="eastAsia"/>
        </w:rPr>
      </w:pPr>
      <w:r>
        <w:rPr>
          <w:rFonts w:hint="eastAsia"/>
        </w:rPr>
        <w:t>换气口虽离地八尺，但书房内有桌椅等家具，凶手可借助工具攀爬至换气口；</w:t>
      </w:r>
    </w:p>
    <w:p w14:paraId="36D4B6F7">
      <w:pPr>
        <w:rPr>
          <w:rFonts w:hint="eastAsia"/>
        </w:rPr>
      </w:pPr>
      <w:r>
        <w:rPr>
          <w:rFonts w:hint="eastAsia"/>
        </w:rPr>
        <w:t>邓月为女性，身形瘦小，且自幼在邓府长大，熟悉书房布局，可勉强通过换气口至后院，再返回自己房间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她的房间</w:t>
      </w:r>
      <w:r>
        <w:rPr>
          <w:rFonts w:hint="eastAsia"/>
        </w:rPr>
        <w:t>距离近，</w:t>
      </w:r>
      <w:r>
        <w:rPr>
          <w:rFonts w:hint="eastAsia"/>
          <w:lang w:val="en-US" w:eastAsia="zh-CN"/>
        </w:rPr>
        <w:t>加上</w:t>
      </w:r>
      <w:r>
        <w:rPr>
          <w:rFonts w:hint="eastAsia"/>
        </w:rPr>
        <w:t>时间充足</w:t>
      </w:r>
      <w:r>
        <w:rPr>
          <w:rFonts w:hint="eastAsia"/>
          <w:lang w:val="en-US" w:eastAsia="zh-CN"/>
        </w:rPr>
        <w:t>完全可以实行该手法</w:t>
      </w:r>
      <w:r>
        <w:rPr>
          <w:rFonts w:hint="eastAsia"/>
        </w:rPr>
        <w:t>。</w:t>
      </w:r>
    </w:p>
    <w:p w14:paraId="45572709">
      <w:pPr>
        <w:rPr>
          <w:rFonts w:hint="eastAsia"/>
        </w:rPr>
      </w:pPr>
      <w:r>
        <w:rPr>
          <w:rFonts w:hint="eastAsia"/>
        </w:rPr>
        <w:t>邓月为邓云天女儿，可自由进入书房而不被防备，便于从背后用左手偷袭；</w:t>
      </w:r>
    </w:p>
    <w:p w14:paraId="0947D0FF">
      <w:pPr>
        <w:rPr>
          <w:rFonts w:hint="eastAsia"/>
        </w:rPr>
      </w:pPr>
      <w:r>
        <w:rPr>
          <w:rFonts w:hint="eastAsia"/>
        </w:rPr>
        <w:t>行凶后移动尸体</w:t>
      </w:r>
      <w:r>
        <w:rPr>
          <w:rFonts w:hint="eastAsia"/>
          <w:lang w:val="en-US" w:eastAsia="zh-CN"/>
        </w:rPr>
        <w:t>来</w:t>
      </w:r>
      <w:r>
        <w:rPr>
          <w:rFonts w:hint="eastAsia"/>
        </w:rPr>
        <w:t>掩盖作案痕迹，将钥匙放入父亲内兜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整理衣物，制造密室假象，再通过换气口离开，全程符合其时间与能力范围。</w:t>
      </w:r>
    </w:p>
    <w:p w14:paraId="21ACE18F">
      <w:pPr>
        <w:rPr>
          <w:rFonts w:hint="eastAsia"/>
        </w:rPr>
      </w:pPr>
    </w:p>
    <w:p w14:paraId="78C7F0F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我们的结论是：</w:t>
      </w:r>
    </w:p>
    <w:p w14:paraId="36BFA4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/>
        </w:rPr>
        <w:t>杀害邓云天的真凶是邓月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邓月行凶后，利用书房内家具攀爬至换气口离开，再从外部返回房间，因身形瘦小且熟悉环境，完美完成密室布局。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动机是邓家因白莲教遭难，邓月幼年经历家破人亡，可能对父亲存在怨恨，认为父亲当年决策导致悲剧，并且发现父亲与白莲教的关联而行凶。</w:t>
      </w:r>
    </w:p>
    <w:p w14:paraId="5A1A9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DE8A7"/>
    <w:rsid w:val="55EDE8A7"/>
    <w:rsid w:val="7BCF5532"/>
    <w:rsid w:val="939FD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2025-08-08T18:08:00Z</dcterms:created>
  <dc:creator>fl</dc:creator>
  <cp:lastModifiedBy>fl</cp:lastModifiedBy>
  <dcterms:modified xsi:type="dcterms:W3CDTF">2025-08-08T18:28:22Z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C5C2B891C7875FCCB4CC9568DE8F7AC7_41</vt:lpwstr>
  </property>
</Properties>
</file>